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A268" w14:textId="5D16A5CF" w:rsidR="00813805" w:rsidRPr="00FA4A3C" w:rsidRDefault="00813805" w:rsidP="00813805">
      <w:pPr>
        <w:snapToGrid w:val="0"/>
        <w:spacing w:after="120" w:line="240" w:lineRule="auto"/>
        <w:contextualSpacing/>
        <w:rPr>
          <w:rFonts w:cstheme="minorHAnsi"/>
          <w:b/>
          <w:bCs/>
          <w:color w:val="0070C0"/>
          <w:sz w:val="28"/>
          <w:szCs w:val="28"/>
          <w:lang w:val="en-US"/>
        </w:rPr>
      </w:pPr>
      <w:r w:rsidRPr="00FA4A3C">
        <w:rPr>
          <w:rFonts w:cstheme="minorHAnsi"/>
          <w:b/>
          <w:bCs/>
          <w:color w:val="0070C0"/>
          <w:sz w:val="28"/>
          <w:szCs w:val="28"/>
          <w:lang w:val="en-US"/>
        </w:rPr>
        <w:t>Coach Notes:  Webinar Series for 202</w:t>
      </w:r>
      <w:r w:rsidR="00A715CB">
        <w:rPr>
          <w:rFonts w:cstheme="minorHAnsi"/>
          <w:b/>
          <w:bCs/>
          <w:color w:val="0070C0"/>
          <w:sz w:val="28"/>
          <w:szCs w:val="28"/>
          <w:lang w:val="en-US"/>
        </w:rPr>
        <w:t>2</w:t>
      </w:r>
      <w:r w:rsidRPr="00FA4A3C">
        <w:rPr>
          <w:rFonts w:cstheme="minorHAnsi"/>
          <w:b/>
          <w:bCs/>
          <w:color w:val="0070C0"/>
          <w:sz w:val="28"/>
          <w:szCs w:val="28"/>
          <w:lang w:val="en-US"/>
        </w:rPr>
        <w:t xml:space="preserve"> PP2 </w:t>
      </w:r>
      <w:r w:rsidR="00A715CB">
        <w:rPr>
          <w:rFonts w:cstheme="minorHAnsi"/>
          <w:b/>
          <w:bCs/>
          <w:color w:val="0070C0"/>
          <w:sz w:val="28"/>
          <w:szCs w:val="28"/>
          <w:lang w:val="en-US"/>
        </w:rPr>
        <w:t>Water Supply</w:t>
      </w:r>
      <w:r w:rsidRPr="00FA4A3C">
        <w:rPr>
          <w:rFonts w:cstheme="minorHAnsi"/>
          <w:b/>
          <w:bCs/>
          <w:color w:val="0070C0"/>
          <w:sz w:val="28"/>
          <w:szCs w:val="28"/>
          <w:lang w:val="en-US"/>
        </w:rPr>
        <w:br/>
      </w:r>
    </w:p>
    <w:p w14:paraId="3F13420E" w14:textId="540F1474" w:rsidR="00813805" w:rsidRDefault="00813805" w:rsidP="00813805">
      <w:pPr>
        <w:snapToGrid w:val="0"/>
        <w:spacing w:after="120" w:line="240" w:lineRule="auto"/>
        <w:rPr>
          <w:rFonts w:cstheme="minorHAnsi"/>
          <w:sz w:val="24"/>
          <w:szCs w:val="24"/>
        </w:rPr>
      </w:pPr>
      <w:r w:rsidRPr="0AD5DA1D">
        <w:rPr>
          <w:sz w:val="24"/>
          <w:szCs w:val="24"/>
          <w:lang w:val="en-US"/>
        </w:rPr>
        <w:t>This series of short webinars</w:t>
      </w:r>
      <w:r w:rsidR="0479192A" w:rsidRPr="0AD5DA1D">
        <w:rPr>
          <w:sz w:val="24"/>
          <w:szCs w:val="24"/>
          <w:lang w:val="en-US"/>
        </w:rPr>
        <w:t>,</w:t>
      </w:r>
      <w:r w:rsidRPr="0AD5DA1D">
        <w:rPr>
          <w:sz w:val="24"/>
          <w:szCs w:val="24"/>
          <w:lang w:val="en-US"/>
        </w:rPr>
        <w:t xml:space="preserve"> written by Nicky Desoe, Deputy National Director of Future </w:t>
      </w:r>
      <w:proofErr w:type="gramStart"/>
      <w:r w:rsidRPr="0AD5DA1D">
        <w:rPr>
          <w:sz w:val="24"/>
          <w:szCs w:val="24"/>
          <w:lang w:val="en-US"/>
        </w:rPr>
        <w:t>Problem Solving</w:t>
      </w:r>
      <w:proofErr w:type="gramEnd"/>
      <w:r w:rsidRPr="0AD5DA1D">
        <w:rPr>
          <w:sz w:val="24"/>
          <w:szCs w:val="24"/>
          <w:lang w:val="en-US"/>
        </w:rPr>
        <w:t xml:space="preserve"> Program</w:t>
      </w:r>
      <w:r w:rsidR="55A21419" w:rsidRPr="0AD5DA1D">
        <w:rPr>
          <w:sz w:val="24"/>
          <w:szCs w:val="24"/>
          <w:lang w:val="en-US"/>
        </w:rPr>
        <w:t>,</w:t>
      </w:r>
      <w:r w:rsidRPr="0AD5DA1D">
        <w:rPr>
          <w:sz w:val="24"/>
          <w:szCs w:val="24"/>
          <w:lang w:val="en-US"/>
        </w:rPr>
        <w:t xml:space="preserve"> is designed to help you coach your junior students through </w:t>
      </w:r>
      <w:r w:rsidR="00E1554A">
        <w:rPr>
          <w:sz w:val="24"/>
          <w:szCs w:val="24"/>
          <w:lang w:val="en-US"/>
        </w:rPr>
        <w:t>Water Supply</w:t>
      </w:r>
      <w:r w:rsidR="00E1554A" w:rsidRPr="33217319">
        <w:rPr>
          <w:sz w:val="24"/>
          <w:szCs w:val="24"/>
          <w:lang w:val="en-US"/>
        </w:rPr>
        <w:t>.</w:t>
      </w:r>
    </w:p>
    <w:p w14:paraId="22C4F8E2" w14:textId="77777777" w:rsidR="00813805" w:rsidRPr="0061591B" w:rsidRDefault="00813805" w:rsidP="00813805">
      <w:pPr>
        <w:snapToGrid w:val="0"/>
        <w:spacing w:after="120" w:line="240" w:lineRule="auto"/>
        <w:contextualSpacing/>
        <w:rPr>
          <w:rFonts w:cstheme="minorHAnsi"/>
          <w:sz w:val="24"/>
          <w:szCs w:val="24"/>
        </w:rPr>
      </w:pPr>
    </w:p>
    <w:p w14:paraId="798CCBF7" w14:textId="77777777" w:rsidR="00813805" w:rsidRDefault="00813805" w:rsidP="00813805">
      <w:pPr>
        <w:tabs>
          <w:tab w:val="left" w:pos="2160"/>
        </w:tabs>
        <w:snapToGrid w:val="0"/>
        <w:spacing w:after="120" w:line="240" w:lineRule="auto"/>
        <w:rPr>
          <w:rFonts w:cstheme="minorHAnsi"/>
          <w:sz w:val="24"/>
          <w:szCs w:val="24"/>
        </w:rPr>
      </w:pPr>
    </w:p>
    <w:p w14:paraId="303CF60C" w14:textId="77777777" w:rsidR="007B27D0" w:rsidRPr="00F066D4" w:rsidRDefault="007B27D0" w:rsidP="007B27D0">
      <w:pPr>
        <w:tabs>
          <w:tab w:val="left" w:pos="3240"/>
          <w:tab w:val="left" w:pos="3600"/>
        </w:tabs>
        <w:snapToGrid w:val="0"/>
        <w:spacing w:after="0" w:line="240" w:lineRule="auto"/>
        <w:ind w:left="994"/>
        <w:rPr>
          <w:rFonts w:cstheme="minorHAnsi"/>
          <w:sz w:val="24"/>
          <w:szCs w:val="24"/>
        </w:rPr>
      </w:pPr>
      <w:r w:rsidRPr="00F066D4">
        <w:rPr>
          <w:rFonts w:cstheme="minorHAnsi"/>
          <w:sz w:val="24"/>
          <w:szCs w:val="24"/>
        </w:rPr>
        <w:t>Webinar 1</w:t>
      </w:r>
      <w:r>
        <w:rPr>
          <w:rFonts w:cstheme="minorHAnsi"/>
          <w:sz w:val="24"/>
          <w:szCs w:val="24"/>
        </w:rPr>
        <w:tab/>
      </w:r>
      <w:r w:rsidRPr="00F066D4">
        <w:rPr>
          <w:rFonts w:cstheme="minorHAnsi"/>
          <w:sz w:val="24"/>
          <w:szCs w:val="24"/>
        </w:rPr>
        <w:t>Working in team</w:t>
      </w:r>
      <w:r>
        <w:rPr>
          <w:rFonts w:cstheme="minorHAnsi"/>
          <w:sz w:val="24"/>
          <w:szCs w:val="24"/>
        </w:rPr>
        <w:t>s</w:t>
      </w:r>
    </w:p>
    <w:p w14:paraId="2DB7EB66" w14:textId="77777777" w:rsidR="007B27D0" w:rsidRPr="00F066D4" w:rsidRDefault="007B27D0" w:rsidP="007B27D0">
      <w:pPr>
        <w:tabs>
          <w:tab w:val="left" w:pos="3240"/>
          <w:tab w:val="left" w:pos="3600"/>
        </w:tabs>
        <w:snapToGrid w:val="0"/>
        <w:spacing w:after="240" w:line="240" w:lineRule="auto"/>
        <w:ind w:left="99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F066D4">
        <w:rPr>
          <w:rFonts w:cstheme="minorHAnsi"/>
          <w:sz w:val="24"/>
          <w:szCs w:val="24"/>
        </w:rPr>
        <w:t>Research</w:t>
      </w:r>
    </w:p>
    <w:p w14:paraId="03CE7503" w14:textId="77777777" w:rsidR="007B27D0" w:rsidRPr="00F066D4" w:rsidRDefault="007B27D0" w:rsidP="007B27D0">
      <w:pPr>
        <w:tabs>
          <w:tab w:val="left" w:pos="3240"/>
          <w:tab w:val="left" w:pos="3600"/>
        </w:tabs>
        <w:snapToGrid w:val="0"/>
        <w:spacing w:after="0" w:line="240" w:lineRule="auto"/>
        <w:ind w:left="994"/>
        <w:rPr>
          <w:rFonts w:cstheme="minorHAnsi"/>
          <w:sz w:val="24"/>
          <w:szCs w:val="24"/>
        </w:rPr>
      </w:pPr>
      <w:r w:rsidRPr="00F066D4">
        <w:rPr>
          <w:rFonts w:cstheme="minorHAnsi"/>
          <w:sz w:val="24"/>
          <w:szCs w:val="24"/>
        </w:rPr>
        <w:t>Webinar 2</w:t>
      </w:r>
      <w:r>
        <w:rPr>
          <w:rFonts w:cstheme="minorHAnsi"/>
          <w:sz w:val="24"/>
          <w:szCs w:val="24"/>
        </w:rPr>
        <w:tab/>
      </w:r>
      <w:r w:rsidRPr="00F066D4">
        <w:rPr>
          <w:rFonts w:cstheme="minorHAnsi"/>
          <w:sz w:val="24"/>
          <w:szCs w:val="24"/>
        </w:rPr>
        <w:t xml:space="preserve">Future Scene </w:t>
      </w:r>
    </w:p>
    <w:p w14:paraId="226B961C" w14:textId="77777777" w:rsidR="007B27D0" w:rsidRPr="00F066D4" w:rsidRDefault="007B27D0" w:rsidP="007B27D0">
      <w:pPr>
        <w:tabs>
          <w:tab w:val="left" w:pos="3240"/>
          <w:tab w:val="left" w:pos="3600"/>
        </w:tabs>
        <w:snapToGrid w:val="0"/>
        <w:spacing w:after="240" w:line="240" w:lineRule="auto"/>
        <w:ind w:left="994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Problems and Challenges – Step 1</w:t>
      </w:r>
    </w:p>
    <w:p w14:paraId="146A757C" w14:textId="77777777" w:rsidR="007B27D0" w:rsidRPr="00F066D4" w:rsidRDefault="007B27D0" w:rsidP="007B27D0">
      <w:pPr>
        <w:tabs>
          <w:tab w:val="left" w:pos="3240"/>
          <w:tab w:val="left" w:pos="3600"/>
        </w:tabs>
        <w:snapToGrid w:val="0"/>
        <w:spacing w:after="240" w:line="240" w:lineRule="auto"/>
        <w:ind w:left="994"/>
        <w:rPr>
          <w:rFonts w:cstheme="minorHAnsi"/>
          <w:sz w:val="24"/>
          <w:szCs w:val="24"/>
        </w:rPr>
      </w:pPr>
      <w:r w:rsidRPr="00F066D4">
        <w:rPr>
          <w:rFonts w:cstheme="minorHAnsi"/>
          <w:sz w:val="24"/>
          <w:szCs w:val="24"/>
        </w:rPr>
        <w:t>Webinar 3</w:t>
      </w:r>
      <w:r>
        <w:rPr>
          <w:rFonts w:cstheme="minorHAnsi"/>
          <w:sz w:val="24"/>
          <w:szCs w:val="24"/>
        </w:rPr>
        <w:tab/>
      </w:r>
      <w:r w:rsidRPr="00F066D4">
        <w:rPr>
          <w:rFonts w:cstheme="minorHAnsi"/>
          <w:sz w:val="24"/>
          <w:szCs w:val="24"/>
        </w:rPr>
        <w:t xml:space="preserve">Identifying an </w:t>
      </w:r>
      <w:r>
        <w:rPr>
          <w:rFonts w:cstheme="minorHAnsi"/>
          <w:sz w:val="24"/>
          <w:szCs w:val="24"/>
        </w:rPr>
        <w:t>Underlying Problem – Step 2</w:t>
      </w:r>
    </w:p>
    <w:p w14:paraId="5329CA32" w14:textId="77777777" w:rsidR="007B27D0" w:rsidRPr="00F066D4" w:rsidRDefault="007B27D0" w:rsidP="007B27D0">
      <w:pPr>
        <w:tabs>
          <w:tab w:val="left" w:pos="3240"/>
          <w:tab w:val="left" w:pos="3600"/>
        </w:tabs>
        <w:snapToGrid w:val="0"/>
        <w:spacing w:after="240" w:line="240" w:lineRule="auto"/>
        <w:ind w:left="994"/>
        <w:rPr>
          <w:rFonts w:cstheme="minorHAnsi"/>
          <w:sz w:val="24"/>
          <w:szCs w:val="24"/>
        </w:rPr>
      </w:pPr>
      <w:r w:rsidRPr="00F066D4">
        <w:rPr>
          <w:rFonts w:cstheme="minorHAnsi"/>
          <w:sz w:val="24"/>
          <w:szCs w:val="24"/>
        </w:rPr>
        <w:t>Webinar 4</w:t>
      </w:r>
      <w:r>
        <w:rPr>
          <w:rFonts w:cstheme="minorHAnsi"/>
          <w:sz w:val="24"/>
          <w:szCs w:val="24"/>
        </w:rPr>
        <w:tab/>
        <w:t>Solutions - Step 3</w:t>
      </w:r>
    </w:p>
    <w:p w14:paraId="053ECA31" w14:textId="77777777" w:rsidR="007B27D0" w:rsidRPr="00F066D4" w:rsidRDefault="007B27D0" w:rsidP="007B27D0">
      <w:pPr>
        <w:tabs>
          <w:tab w:val="left" w:pos="3240"/>
          <w:tab w:val="left" w:pos="3600"/>
        </w:tabs>
        <w:snapToGrid w:val="0"/>
        <w:spacing w:after="240" w:line="240" w:lineRule="auto"/>
        <w:ind w:left="994"/>
        <w:rPr>
          <w:rFonts w:cstheme="minorHAnsi"/>
          <w:sz w:val="24"/>
          <w:szCs w:val="24"/>
        </w:rPr>
      </w:pPr>
      <w:r w:rsidRPr="00F066D4">
        <w:rPr>
          <w:rFonts w:cstheme="minorHAnsi"/>
          <w:sz w:val="24"/>
          <w:szCs w:val="24"/>
        </w:rPr>
        <w:t>Webinar 5</w:t>
      </w:r>
      <w:r>
        <w:rPr>
          <w:rFonts w:cstheme="minorHAnsi"/>
          <w:sz w:val="24"/>
          <w:szCs w:val="24"/>
        </w:rPr>
        <w:tab/>
        <w:t>Criteria</w:t>
      </w:r>
      <w:r w:rsidRPr="00F066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Step 4 and Step 5</w:t>
      </w:r>
    </w:p>
    <w:p w14:paraId="54DF6E1A" w14:textId="77777777" w:rsidR="007B27D0" w:rsidRDefault="007B27D0" w:rsidP="007B27D0">
      <w:pPr>
        <w:tabs>
          <w:tab w:val="left" w:pos="3240"/>
          <w:tab w:val="left" w:pos="3600"/>
        </w:tabs>
        <w:snapToGrid w:val="0"/>
        <w:spacing w:after="240" w:line="240" w:lineRule="auto"/>
        <w:ind w:left="994"/>
        <w:rPr>
          <w:rFonts w:cstheme="minorHAnsi"/>
          <w:sz w:val="24"/>
          <w:szCs w:val="24"/>
        </w:rPr>
      </w:pPr>
      <w:r w:rsidRPr="00F066D4">
        <w:rPr>
          <w:rFonts w:cstheme="minorHAnsi"/>
          <w:sz w:val="24"/>
          <w:szCs w:val="24"/>
        </w:rPr>
        <w:t xml:space="preserve">Webinar 6 </w:t>
      </w:r>
      <w:r>
        <w:rPr>
          <w:rFonts w:cstheme="minorHAnsi"/>
          <w:sz w:val="24"/>
          <w:szCs w:val="24"/>
        </w:rPr>
        <w:tab/>
        <w:t>Action Plan – Step 6</w:t>
      </w:r>
    </w:p>
    <w:p w14:paraId="1999D029" w14:textId="77777777" w:rsidR="00813805" w:rsidRDefault="00813805" w:rsidP="00813805">
      <w:pPr>
        <w:snapToGrid w:val="0"/>
        <w:spacing w:after="120" w:line="240" w:lineRule="auto"/>
        <w:contextualSpacing/>
        <w:rPr>
          <w:rFonts w:cstheme="minorHAnsi"/>
          <w:sz w:val="24"/>
          <w:szCs w:val="24"/>
        </w:rPr>
      </w:pPr>
    </w:p>
    <w:p w14:paraId="3CD36AD8" w14:textId="77777777" w:rsidR="00813805" w:rsidRDefault="00813805" w:rsidP="00813805">
      <w:pPr>
        <w:snapToGrid w:val="0"/>
        <w:spacing w:after="120" w:line="24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5B6B1EB" w14:textId="305EAC80" w:rsidR="00813805" w:rsidRPr="00FA4A3C" w:rsidRDefault="00813805" w:rsidP="00813805">
      <w:pPr>
        <w:tabs>
          <w:tab w:val="left" w:pos="2160"/>
        </w:tabs>
        <w:snapToGrid w:val="0"/>
        <w:spacing w:after="120" w:line="240" w:lineRule="auto"/>
        <w:contextualSpacing/>
        <w:rPr>
          <w:rFonts w:cstheme="minorHAnsi"/>
          <w:b/>
          <w:bCs/>
          <w:color w:val="0070C0"/>
          <w:sz w:val="28"/>
          <w:szCs w:val="28"/>
        </w:rPr>
      </w:pPr>
      <w:r w:rsidRPr="00FA4A3C">
        <w:rPr>
          <w:rFonts w:cstheme="minorHAnsi"/>
          <w:b/>
          <w:bCs/>
          <w:color w:val="0070C0"/>
          <w:sz w:val="28"/>
          <w:szCs w:val="28"/>
        </w:rPr>
        <w:lastRenderedPageBreak/>
        <w:t>Webinar</w:t>
      </w:r>
      <w:r>
        <w:rPr>
          <w:rFonts w:cstheme="minorHAnsi"/>
          <w:b/>
          <w:bCs/>
          <w:color w:val="0070C0"/>
          <w:sz w:val="28"/>
          <w:szCs w:val="28"/>
        </w:rPr>
        <w:t xml:space="preserve"> 2 Coach</w:t>
      </w:r>
      <w:r w:rsidRPr="00FA4A3C">
        <w:rPr>
          <w:rFonts w:cstheme="minorHAnsi"/>
          <w:b/>
          <w:bCs/>
          <w:color w:val="0070C0"/>
          <w:sz w:val="28"/>
          <w:szCs w:val="28"/>
        </w:rPr>
        <w:t xml:space="preserve"> Notes</w:t>
      </w:r>
      <w:r>
        <w:rPr>
          <w:rFonts w:cstheme="minorHAnsi"/>
          <w:b/>
          <w:bCs/>
          <w:color w:val="0070C0"/>
          <w:sz w:val="28"/>
          <w:szCs w:val="28"/>
        </w:rPr>
        <w:t xml:space="preserve"> </w:t>
      </w:r>
    </w:p>
    <w:p w14:paraId="4644E172" w14:textId="3848CCD2" w:rsidR="00813805" w:rsidRPr="0061591B" w:rsidRDefault="00813805" w:rsidP="009144F7">
      <w:pPr>
        <w:tabs>
          <w:tab w:val="left" w:pos="1260"/>
        </w:tabs>
        <w:snapToGrid w:val="0"/>
        <w:spacing w:after="0" w:line="240" w:lineRule="auto"/>
        <w:rPr>
          <w:rFonts w:cstheme="minorHAnsi"/>
          <w:sz w:val="24"/>
          <w:szCs w:val="24"/>
        </w:rPr>
      </w:pPr>
      <w:r w:rsidRPr="00B83981">
        <w:rPr>
          <w:rFonts w:cstheme="minorHAnsi"/>
          <w:b/>
          <w:bCs/>
          <w:i/>
          <w:iCs/>
          <w:sz w:val="24"/>
          <w:szCs w:val="24"/>
        </w:rPr>
        <w:t xml:space="preserve">Webinar </w:t>
      </w:r>
      <w:r>
        <w:rPr>
          <w:rFonts w:cstheme="minorHAnsi"/>
          <w:b/>
          <w:bCs/>
          <w:i/>
          <w:iCs/>
          <w:sz w:val="24"/>
          <w:szCs w:val="24"/>
        </w:rPr>
        <w:t>2</w:t>
      </w:r>
      <w:r w:rsidRPr="00B83981">
        <w:rPr>
          <w:rFonts w:cstheme="minorHAnsi"/>
          <w:b/>
          <w:bCs/>
          <w:i/>
          <w:iCs/>
          <w:sz w:val="24"/>
          <w:szCs w:val="24"/>
        </w:rPr>
        <w:t xml:space="preserve"> -</w:t>
      </w:r>
      <w:r w:rsidR="009144F7">
        <w:rPr>
          <w:rFonts w:cstheme="minorHAnsi"/>
          <w:b/>
          <w:bCs/>
          <w:i/>
          <w:iCs/>
          <w:sz w:val="24"/>
          <w:szCs w:val="24"/>
        </w:rPr>
        <w:tab/>
      </w:r>
      <w:r w:rsidRPr="0061591B">
        <w:rPr>
          <w:rFonts w:cstheme="minorHAnsi"/>
          <w:sz w:val="24"/>
          <w:szCs w:val="24"/>
        </w:rPr>
        <w:t xml:space="preserve">Unpacking the Future Scene – Read and reread, highlight, charge </w:t>
      </w:r>
    </w:p>
    <w:p w14:paraId="5B89AB21" w14:textId="3FDB1217" w:rsidR="00813805" w:rsidRDefault="009144F7" w:rsidP="009144F7">
      <w:pPr>
        <w:tabs>
          <w:tab w:val="left" w:pos="1260"/>
        </w:tabs>
        <w:snapToGri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13805" w:rsidRPr="0061591B">
        <w:rPr>
          <w:rFonts w:cstheme="minorHAnsi"/>
          <w:sz w:val="24"/>
          <w:szCs w:val="24"/>
        </w:rPr>
        <w:t xml:space="preserve">STEP 1 - brainstorming and writing </w:t>
      </w:r>
      <w:r w:rsidR="00813805" w:rsidRPr="00EB20C4">
        <w:rPr>
          <w:rFonts w:cstheme="minorHAnsi"/>
          <w:sz w:val="24"/>
          <w:szCs w:val="24"/>
        </w:rPr>
        <w:t>PROBLEMS and CHALLENGES</w:t>
      </w:r>
    </w:p>
    <w:p w14:paraId="1C84F2A0" w14:textId="77777777" w:rsidR="00C77F5F" w:rsidRDefault="00C77F5F" w:rsidP="009144F7">
      <w:pPr>
        <w:tabs>
          <w:tab w:val="left" w:pos="1260"/>
        </w:tabs>
        <w:snapToGrid w:val="0"/>
        <w:spacing w:after="120" w:line="240" w:lineRule="auto"/>
        <w:rPr>
          <w:rFonts w:cstheme="minorHAnsi"/>
          <w:sz w:val="24"/>
          <w:szCs w:val="24"/>
          <w:u w:val="single"/>
        </w:rPr>
      </w:pPr>
    </w:p>
    <w:p w14:paraId="21C58660" w14:textId="77777777" w:rsidR="00D76588" w:rsidRPr="0061591B" w:rsidRDefault="00D76588" w:rsidP="009144F7">
      <w:pPr>
        <w:tabs>
          <w:tab w:val="left" w:pos="1260"/>
        </w:tabs>
        <w:snapToGrid w:val="0"/>
        <w:spacing w:after="120" w:line="240" w:lineRule="auto"/>
        <w:rPr>
          <w:rFonts w:cstheme="minorHAnsi"/>
          <w:sz w:val="24"/>
          <w:szCs w:val="24"/>
          <w:u w:val="single"/>
        </w:rPr>
      </w:pPr>
    </w:p>
    <w:p w14:paraId="5606806F" w14:textId="77777777" w:rsidR="00813805" w:rsidRPr="00FA4A3C" w:rsidRDefault="00813805" w:rsidP="00813805">
      <w:pPr>
        <w:snapToGrid w:val="0"/>
        <w:spacing w:after="120" w:line="240" w:lineRule="auto"/>
        <w:contextualSpacing/>
        <w:rPr>
          <w:rFonts w:cstheme="minorHAnsi"/>
          <w:b/>
          <w:bCs/>
          <w:color w:val="002060"/>
          <w:sz w:val="24"/>
          <w:szCs w:val="24"/>
        </w:rPr>
      </w:pPr>
      <w:r w:rsidRPr="00FA4A3C">
        <w:rPr>
          <w:rFonts w:cstheme="minorHAnsi"/>
          <w:b/>
          <w:bCs/>
          <w:color w:val="002060"/>
          <w:sz w:val="24"/>
          <w:szCs w:val="24"/>
        </w:rPr>
        <w:t xml:space="preserve">Resources referred to in webinar </w:t>
      </w:r>
    </w:p>
    <w:p w14:paraId="280258AA" w14:textId="77777777" w:rsidR="00813805" w:rsidRPr="006A13E7" w:rsidRDefault="00813805" w:rsidP="00813805">
      <w:pPr>
        <w:pStyle w:val="ListParagraph"/>
        <w:numPr>
          <w:ilvl w:val="0"/>
          <w:numId w:val="2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 w:rsidRPr="006A13E7">
        <w:rPr>
          <w:rFonts w:cstheme="minorHAnsi"/>
          <w:sz w:val="24"/>
          <w:szCs w:val="24"/>
        </w:rPr>
        <w:t>FPS Category List</w:t>
      </w:r>
    </w:p>
    <w:p w14:paraId="7EB5A717" w14:textId="16B9DC93" w:rsidR="00F1617A" w:rsidRDefault="008A39D1" w:rsidP="41BD97C2">
      <w:pPr>
        <w:pStyle w:val="ListParagraph"/>
        <w:numPr>
          <w:ilvl w:val="0"/>
          <w:numId w:val="2"/>
        </w:numPr>
        <w:snapToGrid w:val="0"/>
        <w:spacing w:after="120" w:line="240" w:lineRule="auto"/>
        <w:rPr>
          <w:sz w:val="24"/>
          <w:szCs w:val="24"/>
        </w:rPr>
      </w:pPr>
      <w:r w:rsidRPr="41BD97C2">
        <w:rPr>
          <w:sz w:val="24"/>
          <w:szCs w:val="24"/>
        </w:rPr>
        <w:t xml:space="preserve">GIPS Future Scene for </w:t>
      </w:r>
      <w:r w:rsidR="00987B39">
        <w:rPr>
          <w:sz w:val="24"/>
          <w:szCs w:val="24"/>
        </w:rPr>
        <w:t>Water Supply</w:t>
      </w:r>
    </w:p>
    <w:p w14:paraId="38B7256C" w14:textId="777C862E" w:rsidR="009451EF" w:rsidRPr="006A13E7" w:rsidRDefault="009451EF" w:rsidP="41BD97C2">
      <w:pPr>
        <w:pStyle w:val="ListParagraph"/>
        <w:numPr>
          <w:ilvl w:val="0"/>
          <w:numId w:val="2"/>
        </w:num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Flexibility Warm Up (slide </w:t>
      </w:r>
      <w:r w:rsidR="004060CC">
        <w:rPr>
          <w:sz w:val="24"/>
          <w:szCs w:val="24"/>
        </w:rPr>
        <w:t>7)</w:t>
      </w:r>
    </w:p>
    <w:p w14:paraId="5FA13BB5" w14:textId="660DC4D5" w:rsidR="00F1617A" w:rsidRPr="006A13E7" w:rsidRDefault="72F7570B" w:rsidP="00813805">
      <w:pPr>
        <w:pStyle w:val="ListParagraph"/>
        <w:numPr>
          <w:ilvl w:val="0"/>
          <w:numId w:val="2"/>
        </w:numPr>
        <w:snapToGrid w:val="0"/>
        <w:spacing w:after="120" w:line="240" w:lineRule="auto"/>
        <w:rPr>
          <w:sz w:val="24"/>
          <w:szCs w:val="24"/>
        </w:rPr>
      </w:pPr>
      <w:r w:rsidRPr="41BD97C2">
        <w:rPr>
          <w:sz w:val="24"/>
          <w:szCs w:val="24"/>
        </w:rPr>
        <w:t xml:space="preserve">Category </w:t>
      </w:r>
      <w:r w:rsidR="574C46C9" w:rsidRPr="41BD97C2">
        <w:rPr>
          <w:sz w:val="24"/>
          <w:szCs w:val="24"/>
        </w:rPr>
        <w:t xml:space="preserve">Worksheet </w:t>
      </w:r>
      <w:r w:rsidR="172CDCB7" w:rsidRPr="41BD97C2">
        <w:rPr>
          <w:sz w:val="24"/>
          <w:szCs w:val="24"/>
        </w:rPr>
        <w:t>(</w:t>
      </w:r>
      <w:r w:rsidR="00F1617A" w:rsidRPr="41BD97C2">
        <w:rPr>
          <w:sz w:val="24"/>
          <w:szCs w:val="24"/>
        </w:rPr>
        <w:t>slide 13</w:t>
      </w:r>
      <w:r w:rsidR="68208129" w:rsidRPr="41BD97C2">
        <w:rPr>
          <w:sz w:val="24"/>
          <w:szCs w:val="24"/>
        </w:rPr>
        <w:t>)</w:t>
      </w:r>
    </w:p>
    <w:p w14:paraId="70FB0EC0" w14:textId="43D56A21" w:rsidR="00813805" w:rsidRDefault="00813805" w:rsidP="00813805">
      <w:pPr>
        <w:snapToGrid w:val="0"/>
        <w:spacing w:after="12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7BF3B70E" w14:textId="77777777" w:rsidR="004E247F" w:rsidRPr="004E247F" w:rsidRDefault="004E247F" w:rsidP="004E247F">
      <w:pPr>
        <w:snapToGrid w:val="0"/>
        <w:spacing w:after="120" w:line="240" w:lineRule="auto"/>
        <w:contextualSpacing/>
        <w:rPr>
          <w:rFonts w:cstheme="minorHAnsi"/>
          <w:b/>
          <w:bCs/>
          <w:color w:val="002060"/>
          <w:sz w:val="24"/>
          <w:szCs w:val="24"/>
        </w:rPr>
      </w:pPr>
      <w:r w:rsidRPr="004E247F">
        <w:rPr>
          <w:rFonts w:cstheme="minorHAnsi"/>
          <w:b/>
          <w:bCs/>
          <w:color w:val="002060"/>
          <w:sz w:val="24"/>
          <w:szCs w:val="24"/>
        </w:rPr>
        <w:t>Student Pre-work</w:t>
      </w:r>
    </w:p>
    <w:p w14:paraId="4FC298A2" w14:textId="3E41B8B1" w:rsidR="004E247F" w:rsidRPr="000F024B" w:rsidRDefault="004E247F" w:rsidP="004E247F">
      <w:pPr>
        <w:spacing w:after="12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Read PP2 Future Scene – </w:t>
      </w:r>
      <w:r w:rsidR="003A351F">
        <w:rPr>
          <w:rFonts w:eastAsiaTheme="minorEastAsia"/>
          <w:sz w:val="24"/>
          <w:szCs w:val="24"/>
          <w:lang w:val="en-US"/>
        </w:rPr>
        <w:t>Water Supply</w:t>
      </w:r>
    </w:p>
    <w:p w14:paraId="6D55498E" w14:textId="77777777" w:rsidR="004E247F" w:rsidRDefault="004E247F" w:rsidP="00813805">
      <w:pPr>
        <w:snapToGrid w:val="0"/>
        <w:spacing w:after="12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6A71C014" w14:textId="6AB7890C" w:rsidR="00813805" w:rsidRDefault="00813805" w:rsidP="00813805">
      <w:pPr>
        <w:snapToGrid w:val="0"/>
        <w:spacing w:after="120" w:line="240" w:lineRule="auto"/>
        <w:contextualSpacing/>
        <w:rPr>
          <w:rFonts w:cstheme="minorHAnsi"/>
          <w:b/>
          <w:bCs/>
          <w:color w:val="002060"/>
          <w:sz w:val="24"/>
          <w:szCs w:val="24"/>
        </w:rPr>
      </w:pPr>
      <w:r w:rsidRPr="00FA4A3C">
        <w:rPr>
          <w:rFonts w:cstheme="minorHAnsi"/>
          <w:b/>
          <w:bCs/>
          <w:color w:val="002060"/>
          <w:sz w:val="24"/>
          <w:szCs w:val="24"/>
        </w:rPr>
        <w:t>Key Points of Webinar</w:t>
      </w:r>
    </w:p>
    <w:p w14:paraId="1E1171CB" w14:textId="22E6BB7D" w:rsidR="00C47E52" w:rsidRPr="006804B3" w:rsidRDefault="00C47E52" w:rsidP="00C47E52">
      <w:pPr>
        <w:pStyle w:val="ListParagraph"/>
        <w:numPr>
          <w:ilvl w:val="0"/>
          <w:numId w:val="6"/>
        </w:numPr>
        <w:snapToGrid w:val="0"/>
        <w:spacing w:after="120" w:line="240" w:lineRule="auto"/>
        <w:rPr>
          <w:color w:val="000000" w:themeColor="text1"/>
          <w:sz w:val="24"/>
          <w:szCs w:val="24"/>
        </w:rPr>
      </w:pPr>
      <w:r w:rsidRPr="006804B3">
        <w:rPr>
          <w:color w:val="000000" w:themeColor="text1"/>
          <w:sz w:val="24"/>
          <w:szCs w:val="24"/>
        </w:rPr>
        <w:t>Use the category list to broaden your thinking and encourage lateral thinking in identifying problems/challenges</w:t>
      </w:r>
    </w:p>
    <w:p w14:paraId="08B380A8" w14:textId="5D8ABD44" w:rsidR="00C47E52" w:rsidRPr="006804B3" w:rsidRDefault="00C47E52" w:rsidP="00C47E52">
      <w:pPr>
        <w:pStyle w:val="ListParagraph"/>
        <w:numPr>
          <w:ilvl w:val="0"/>
          <w:numId w:val="6"/>
        </w:numPr>
        <w:snapToGrid w:val="0"/>
        <w:spacing w:after="120" w:line="240" w:lineRule="auto"/>
        <w:rPr>
          <w:color w:val="000000" w:themeColor="text1"/>
          <w:sz w:val="24"/>
          <w:szCs w:val="24"/>
        </w:rPr>
      </w:pPr>
      <w:r w:rsidRPr="006804B3">
        <w:rPr>
          <w:color w:val="000000" w:themeColor="text1"/>
          <w:sz w:val="24"/>
          <w:szCs w:val="24"/>
        </w:rPr>
        <w:t>Consider what each category encapsulates. Delve into the Greek and Latin roots of these words</w:t>
      </w:r>
    </w:p>
    <w:p w14:paraId="7DC03B0E" w14:textId="7D463BAF" w:rsidR="3C9ACF29" w:rsidRPr="006804B3" w:rsidRDefault="3C9ACF29" w:rsidP="0AD5DA1D">
      <w:pPr>
        <w:pStyle w:val="ListParagraph"/>
        <w:numPr>
          <w:ilvl w:val="0"/>
          <w:numId w:val="6"/>
        </w:numPr>
        <w:spacing w:after="120" w:line="240" w:lineRule="auto"/>
        <w:rPr>
          <w:rFonts w:eastAsiaTheme="minorEastAsia"/>
          <w:color w:val="000000" w:themeColor="text1"/>
          <w:sz w:val="24"/>
          <w:szCs w:val="24"/>
        </w:rPr>
      </w:pPr>
      <w:r w:rsidRPr="006804B3">
        <w:rPr>
          <w:color w:val="000000" w:themeColor="text1"/>
          <w:sz w:val="24"/>
          <w:szCs w:val="24"/>
        </w:rPr>
        <w:t xml:space="preserve">Include warm up activities for using the category list </w:t>
      </w:r>
    </w:p>
    <w:p w14:paraId="2E8BCCCB" w14:textId="5215B776" w:rsidR="00C47E52" w:rsidRPr="006804B3" w:rsidRDefault="00C47E52" w:rsidP="00C47E52">
      <w:pPr>
        <w:pStyle w:val="ListParagraph"/>
        <w:numPr>
          <w:ilvl w:val="0"/>
          <w:numId w:val="6"/>
        </w:numPr>
        <w:snapToGrid w:val="0"/>
        <w:spacing w:after="120" w:line="240" w:lineRule="auto"/>
        <w:rPr>
          <w:color w:val="000000" w:themeColor="text1"/>
          <w:sz w:val="24"/>
          <w:szCs w:val="24"/>
        </w:rPr>
      </w:pPr>
      <w:r w:rsidRPr="006804B3">
        <w:rPr>
          <w:color w:val="000000" w:themeColor="text1"/>
          <w:sz w:val="24"/>
          <w:szCs w:val="24"/>
        </w:rPr>
        <w:t>What will these categories look like in the future</w:t>
      </w:r>
      <w:r w:rsidR="70F4A378" w:rsidRPr="006804B3">
        <w:rPr>
          <w:color w:val="000000" w:themeColor="text1"/>
          <w:sz w:val="24"/>
          <w:szCs w:val="24"/>
        </w:rPr>
        <w:t xml:space="preserve"> </w:t>
      </w:r>
      <w:r w:rsidR="009144F7" w:rsidRPr="006804B3">
        <w:rPr>
          <w:color w:val="000000" w:themeColor="text1"/>
          <w:sz w:val="24"/>
          <w:szCs w:val="24"/>
        </w:rPr>
        <w:t xml:space="preserve">e.g. </w:t>
      </w:r>
      <w:r w:rsidR="008A39D1" w:rsidRPr="006804B3">
        <w:rPr>
          <w:color w:val="000000" w:themeColor="text1"/>
          <w:sz w:val="24"/>
          <w:szCs w:val="24"/>
        </w:rPr>
        <w:t>Transportation?</w:t>
      </w:r>
    </w:p>
    <w:p w14:paraId="4B2EAD81" w14:textId="014509AD" w:rsidR="008A39D1" w:rsidRDefault="00813805" w:rsidP="00CD1FAA">
      <w:pPr>
        <w:snapToGrid w:val="0"/>
        <w:spacing w:after="120" w:line="240" w:lineRule="auto"/>
        <w:ind w:left="360"/>
        <w:rPr>
          <w:rFonts w:cstheme="minorHAnsi"/>
          <w:sz w:val="24"/>
          <w:szCs w:val="24"/>
          <w:u w:val="single"/>
        </w:rPr>
      </w:pPr>
      <w:r w:rsidRPr="0AD5DA1D">
        <w:rPr>
          <w:b/>
          <w:color w:val="0070C0"/>
          <w:sz w:val="24"/>
          <w:szCs w:val="24"/>
        </w:rPr>
        <w:t>Activity</w:t>
      </w:r>
      <w:r w:rsidRPr="0AD5DA1D">
        <w:rPr>
          <w:sz w:val="24"/>
          <w:szCs w:val="24"/>
        </w:rPr>
        <w:t xml:space="preserve">: </w:t>
      </w:r>
      <w:r w:rsidR="000653D8">
        <w:rPr>
          <w:sz w:val="24"/>
          <w:szCs w:val="24"/>
        </w:rPr>
        <w:t xml:space="preserve">Lateral Thinking </w:t>
      </w:r>
      <w:r w:rsidR="00887E73">
        <w:rPr>
          <w:sz w:val="24"/>
          <w:szCs w:val="24"/>
        </w:rPr>
        <w:t>–</w:t>
      </w:r>
      <w:r w:rsidR="00626268">
        <w:rPr>
          <w:sz w:val="24"/>
          <w:szCs w:val="24"/>
        </w:rPr>
        <w:t xml:space="preserve"> Flexibility</w:t>
      </w:r>
      <w:r w:rsidR="00887E73">
        <w:rPr>
          <w:sz w:val="24"/>
          <w:szCs w:val="24"/>
        </w:rPr>
        <w:t xml:space="preserve"> </w:t>
      </w:r>
      <w:r w:rsidR="000653D8">
        <w:rPr>
          <w:sz w:val="24"/>
          <w:szCs w:val="24"/>
        </w:rPr>
        <w:t xml:space="preserve">Warm Up - </w:t>
      </w:r>
      <w:r w:rsidR="008A39D1" w:rsidRPr="0AD5DA1D">
        <w:rPr>
          <w:sz w:val="24"/>
          <w:szCs w:val="24"/>
        </w:rPr>
        <w:t xml:space="preserve">Choose a colour (not green) and </w:t>
      </w:r>
      <w:r w:rsidR="36162E0F" w:rsidRPr="0AD5DA1D">
        <w:rPr>
          <w:sz w:val="24"/>
          <w:szCs w:val="24"/>
        </w:rPr>
        <w:t>complete the table with ideas that</w:t>
      </w:r>
      <w:r w:rsidR="008A39D1" w:rsidRPr="0AD5DA1D">
        <w:rPr>
          <w:sz w:val="24"/>
          <w:szCs w:val="24"/>
        </w:rPr>
        <w:t xml:space="preserve"> you can connect to each category </w:t>
      </w:r>
    </w:p>
    <w:p w14:paraId="01637647" w14:textId="228E6112" w:rsidR="008A39D1" w:rsidRPr="008A39D1" w:rsidRDefault="008A39D1" w:rsidP="00CD1FAA">
      <w:pPr>
        <w:snapToGrid w:val="0"/>
        <w:spacing w:after="120" w:line="240" w:lineRule="auto"/>
        <w:ind w:left="360"/>
        <w:contextualSpacing/>
        <w:rPr>
          <w:rFonts w:cstheme="minorHAnsi"/>
          <w:sz w:val="24"/>
          <w:szCs w:val="24"/>
          <w:u w:val="single"/>
        </w:rPr>
      </w:pPr>
      <w:r w:rsidRPr="008A39D1">
        <w:rPr>
          <w:rFonts w:cstheme="minorHAnsi"/>
          <w:sz w:val="24"/>
          <w:szCs w:val="24"/>
          <w:u w:val="single"/>
        </w:rPr>
        <w:t>Unpacking the future scene</w:t>
      </w:r>
    </w:p>
    <w:p w14:paraId="56206EB1" w14:textId="77777777" w:rsidR="008A39D1" w:rsidRPr="008A39D1" w:rsidRDefault="008A39D1" w:rsidP="008A39D1">
      <w:pPr>
        <w:pStyle w:val="ListParagraph"/>
        <w:numPr>
          <w:ilvl w:val="0"/>
          <w:numId w:val="7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 xml:space="preserve">Highlight anything you think is a problem now or a potential problem in the future. </w:t>
      </w:r>
    </w:p>
    <w:p w14:paraId="35435671" w14:textId="77777777" w:rsidR="008A39D1" w:rsidRPr="008A39D1" w:rsidRDefault="008A39D1" w:rsidP="008A39D1">
      <w:pPr>
        <w:pStyle w:val="ListParagraph"/>
        <w:numPr>
          <w:ilvl w:val="0"/>
          <w:numId w:val="7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 xml:space="preserve">Consider problems from different individual’s or groups’ perspectives </w:t>
      </w:r>
    </w:p>
    <w:p w14:paraId="7357F43B" w14:textId="77777777" w:rsidR="008A39D1" w:rsidRPr="008A39D1" w:rsidRDefault="008A39D1" w:rsidP="008A39D1">
      <w:pPr>
        <w:pStyle w:val="ListParagraph"/>
        <w:numPr>
          <w:ilvl w:val="0"/>
          <w:numId w:val="7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>Use the category list to get more of a variety of problem ideas</w:t>
      </w:r>
    </w:p>
    <w:p w14:paraId="10416AB5" w14:textId="58C31005" w:rsidR="008A39D1" w:rsidRPr="008A39D1" w:rsidRDefault="008A39D1" w:rsidP="008A39D1">
      <w:pPr>
        <w:pStyle w:val="ListParagraph"/>
        <w:numPr>
          <w:ilvl w:val="0"/>
          <w:numId w:val="7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>Circle the three parameters of TOPIC, TIME and PLACE</w:t>
      </w:r>
    </w:p>
    <w:p w14:paraId="38A74B31" w14:textId="4E4A67B5" w:rsidR="008A39D1" w:rsidRDefault="008A39D1" w:rsidP="008A39D1">
      <w:pPr>
        <w:pStyle w:val="ListParagraph"/>
        <w:numPr>
          <w:ilvl w:val="0"/>
          <w:numId w:val="7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>Note/highlight the charge in the last paragraph.</w:t>
      </w:r>
    </w:p>
    <w:p w14:paraId="60FB0B2D" w14:textId="63B749FA" w:rsidR="3BE685FC" w:rsidRDefault="008A39D1" w:rsidP="00CD1FAA">
      <w:pPr>
        <w:snapToGrid w:val="0"/>
        <w:spacing w:after="120" w:line="240" w:lineRule="auto"/>
        <w:ind w:left="420"/>
        <w:rPr>
          <w:sz w:val="24"/>
          <w:szCs w:val="24"/>
          <w:u w:val="single"/>
        </w:rPr>
      </w:pPr>
      <w:r w:rsidRPr="0AD5DA1D">
        <w:rPr>
          <w:sz w:val="24"/>
          <w:szCs w:val="24"/>
          <w:u w:val="single"/>
        </w:rPr>
        <w:t>The Charge</w:t>
      </w:r>
      <w:r w:rsidR="00CD1FAA">
        <w:rPr>
          <w:sz w:val="24"/>
          <w:szCs w:val="24"/>
          <w:u w:val="single"/>
        </w:rPr>
        <w:t xml:space="preserve">:  </w:t>
      </w:r>
      <w:r w:rsidR="3BE685FC" w:rsidRPr="0AD5DA1D">
        <w:rPr>
          <w:sz w:val="24"/>
          <w:szCs w:val="24"/>
          <w:u w:val="single"/>
        </w:rPr>
        <w:t>When analysing the charge ask</w:t>
      </w:r>
    </w:p>
    <w:p w14:paraId="1558F8E8" w14:textId="77777777" w:rsidR="008A39D1" w:rsidRPr="008A39D1" w:rsidRDefault="008A39D1" w:rsidP="008A39D1">
      <w:pPr>
        <w:pStyle w:val="ListParagraph"/>
        <w:numPr>
          <w:ilvl w:val="0"/>
          <w:numId w:val="9"/>
        </w:numPr>
        <w:snapToGrid w:val="0"/>
        <w:spacing w:after="120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>Who are “we”?</w:t>
      </w:r>
    </w:p>
    <w:p w14:paraId="357ABFD7" w14:textId="52EBAFB3" w:rsidR="008A39D1" w:rsidRPr="008A39D1" w:rsidRDefault="008A39D1" w:rsidP="004807E7">
      <w:pPr>
        <w:pStyle w:val="ListParagraph"/>
        <w:numPr>
          <w:ilvl w:val="0"/>
          <w:numId w:val="9"/>
        </w:numPr>
        <w:snapToGrid w:val="0"/>
        <w:spacing w:after="0"/>
        <w:ind w:left="1556" w:hanging="418"/>
        <w:rPr>
          <w:sz w:val="24"/>
          <w:szCs w:val="24"/>
        </w:rPr>
      </w:pPr>
      <w:r w:rsidRPr="0AD5DA1D">
        <w:rPr>
          <w:sz w:val="24"/>
          <w:szCs w:val="24"/>
        </w:rPr>
        <w:t>What are we being asked to do? </w:t>
      </w:r>
    </w:p>
    <w:p w14:paraId="11519F92" w14:textId="7EE2D286" w:rsidR="008A39D1" w:rsidRPr="008A39D1" w:rsidRDefault="008A39D1" w:rsidP="00A7563E">
      <w:pPr>
        <w:snapToGrid w:val="0"/>
        <w:spacing w:after="0"/>
        <w:ind w:left="1973" w:hanging="418"/>
        <w:rPr>
          <w:sz w:val="24"/>
          <w:szCs w:val="24"/>
        </w:rPr>
      </w:pPr>
      <w:r w:rsidRPr="0AD5DA1D">
        <w:rPr>
          <w:b/>
          <w:i/>
          <w:sz w:val="24"/>
          <w:szCs w:val="24"/>
        </w:rPr>
        <w:t>Analyse how SleepSync’s sleep replacement system may affect its users </w:t>
      </w:r>
    </w:p>
    <w:p w14:paraId="09C53DBD" w14:textId="134DBFB9" w:rsidR="008A39D1" w:rsidRPr="008A39D1" w:rsidRDefault="008A39D1" w:rsidP="004807E7">
      <w:pPr>
        <w:pStyle w:val="ListParagraph"/>
        <w:numPr>
          <w:ilvl w:val="0"/>
          <w:numId w:val="9"/>
        </w:numPr>
        <w:snapToGrid w:val="0"/>
        <w:spacing w:after="0"/>
        <w:ind w:left="1498"/>
        <w:rPr>
          <w:b/>
          <w:bCs/>
          <w:sz w:val="24"/>
          <w:szCs w:val="24"/>
        </w:rPr>
      </w:pPr>
      <w:r w:rsidRPr="0AD5DA1D">
        <w:rPr>
          <w:sz w:val="24"/>
          <w:szCs w:val="24"/>
        </w:rPr>
        <w:t xml:space="preserve">Whom do we report to?  </w:t>
      </w:r>
    </w:p>
    <w:p w14:paraId="03635BDD" w14:textId="3069BABB" w:rsidR="008A39D1" w:rsidRPr="008A39D1" w:rsidRDefault="00A7563E" w:rsidP="00A7563E">
      <w:pPr>
        <w:snapToGrid w:val="0"/>
        <w:spacing w:after="0"/>
        <w:ind w:left="1498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P</w:t>
      </w:r>
      <w:r w:rsidR="008A39D1" w:rsidRPr="0AD5DA1D">
        <w:rPr>
          <w:b/>
          <w:i/>
          <w:sz w:val="24"/>
          <w:szCs w:val="24"/>
        </w:rPr>
        <w:t>rospective users of SleepSync like Arya</w:t>
      </w:r>
    </w:p>
    <w:p w14:paraId="15C7ED21" w14:textId="77777777" w:rsidR="008A39D1" w:rsidRPr="008A39D1" w:rsidRDefault="008A39D1" w:rsidP="008A39D1">
      <w:pPr>
        <w:pStyle w:val="ListParagraph"/>
        <w:numPr>
          <w:ilvl w:val="0"/>
          <w:numId w:val="9"/>
        </w:numPr>
        <w:snapToGrid w:val="0"/>
        <w:spacing w:after="120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>What has changed? What is the same?</w:t>
      </w:r>
    </w:p>
    <w:p w14:paraId="31E0B52D" w14:textId="77777777" w:rsidR="008A39D1" w:rsidRPr="008A39D1" w:rsidRDefault="008A39D1" w:rsidP="008A39D1">
      <w:pPr>
        <w:pStyle w:val="ListParagraph"/>
        <w:numPr>
          <w:ilvl w:val="0"/>
          <w:numId w:val="9"/>
        </w:numPr>
        <w:snapToGrid w:val="0"/>
        <w:spacing w:after="120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>Identify the vocabulary, new products, and trends specific to the Future Scene.</w:t>
      </w:r>
    </w:p>
    <w:p w14:paraId="14933CF1" w14:textId="77777777" w:rsidR="008A39D1" w:rsidRPr="008A39D1" w:rsidRDefault="008A39D1" w:rsidP="008A39D1">
      <w:pPr>
        <w:pStyle w:val="ListParagraph"/>
        <w:numPr>
          <w:ilvl w:val="0"/>
          <w:numId w:val="9"/>
        </w:numPr>
        <w:snapToGrid w:val="0"/>
        <w:spacing w:after="120"/>
        <w:rPr>
          <w:rFonts w:cstheme="minorHAnsi"/>
          <w:sz w:val="24"/>
          <w:szCs w:val="24"/>
        </w:rPr>
      </w:pPr>
      <w:r w:rsidRPr="008A39D1">
        <w:rPr>
          <w:rFonts w:cstheme="minorHAnsi"/>
          <w:sz w:val="24"/>
          <w:szCs w:val="24"/>
        </w:rPr>
        <w:t>Consider pertinent questions: Who is challenged, involved, or affected within the Future Scene? </w:t>
      </w:r>
    </w:p>
    <w:p w14:paraId="4AA67F5E" w14:textId="0D50331E" w:rsidR="00813805" w:rsidRPr="0061591B" w:rsidRDefault="00813805" w:rsidP="00A7563E">
      <w:pPr>
        <w:snapToGrid w:val="0"/>
        <w:spacing w:after="120" w:line="240" w:lineRule="auto"/>
        <w:ind w:left="1140"/>
        <w:rPr>
          <w:rFonts w:cstheme="minorHAnsi"/>
          <w:sz w:val="24"/>
          <w:szCs w:val="24"/>
        </w:rPr>
      </w:pPr>
      <w:r w:rsidRPr="001141D0">
        <w:rPr>
          <w:rFonts w:cstheme="minorHAnsi"/>
          <w:b/>
          <w:bCs/>
          <w:color w:val="0070C0"/>
          <w:sz w:val="24"/>
          <w:szCs w:val="24"/>
        </w:rPr>
        <w:lastRenderedPageBreak/>
        <w:t>Activity</w:t>
      </w:r>
      <w:r>
        <w:rPr>
          <w:rFonts w:cstheme="minorHAnsi"/>
          <w:sz w:val="24"/>
          <w:szCs w:val="24"/>
        </w:rPr>
        <w:t xml:space="preserve">: </w:t>
      </w:r>
      <w:r w:rsidR="00F1617A">
        <w:rPr>
          <w:rFonts w:cstheme="minorHAnsi"/>
          <w:sz w:val="24"/>
          <w:szCs w:val="24"/>
        </w:rPr>
        <w:t>Read and highlight/ mark the future scene to identify key points</w:t>
      </w:r>
    </w:p>
    <w:p w14:paraId="3393473F" w14:textId="05F227B0" w:rsidR="00813805" w:rsidRDefault="00813805" w:rsidP="00A7563E">
      <w:pPr>
        <w:snapToGrid w:val="0"/>
        <w:spacing w:after="0" w:line="240" w:lineRule="auto"/>
        <w:ind w:left="1140"/>
        <w:rPr>
          <w:rFonts w:cstheme="minorHAnsi"/>
          <w:sz w:val="24"/>
          <w:szCs w:val="24"/>
        </w:rPr>
      </w:pPr>
      <w:r w:rsidRPr="001141D0">
        <w:rPr>
          <w:rFonts w:cstheme="minorHAnsi"/>
          <w:b/>
          <w:bCs/>
          <w:color w:val="0070C0"/>
          <w:sz w:val="24"/>
          <w:szCs w:val="24"/>
        </w:rPr>
        <w:t>Activity</w:t>
      </w:r>
      <w:r>
        <w:rPr>
          <w:rFonts w:cstheme="minorHAnsi"/>
          <w:sz w:val="24"/>
          <w:szCs w:val="24"/>
        </w:rPr>
        <w:t xml:space="preserve">: </w:t>
      </w:r>
      <w:r w:rsidR="00F1617A">
        <w:rPr>
          <w:rFonts w:cstheme="minorHAnsi"/>
          <w:sz w:val="24"/>
          <w:szCs w:val="24"/>
        </w:rPr>
        <w:t xml:space="preserve"> Use </w:t>
      </w:r>
      <w:r w:rsidR="001A02EA">
        <w:rPr>
          <w:rFonts w:cstheme="minorHAnsi"/>
          <w:sz w:val="24"/>
          <w:szCs w:val="24"/>
        </w:rPr>
        <w:t>Category List Worksheet</w:t>
      </w:r>
      <w:r w:rsidR="00F1617A">
        <w:rPr>
          <w:rFonts w:cstheme="minorHAnsi"/>
          <w:sz w:val="24"/>
          <w:szCs w:val="24"/>
        </w:rPr>
        <w:t xml:space="preserve"> slide 1</w:t>
      </w:r>
      <w:r w:rsidR="00D2630E">
        <w:rPr>
          <w:rFonts w:cstheme="minorHAnsi"/>
          <w:sz w:val="24"/>
          <w:szCs w:val="24"/>
        </w:rPr>
        <w:t>1</w:t>
      </w:r>
      <w:r w:rsidR="00F1617A">
        <w:rPr>
          <w:rFonts w:cstheme="minorHAnsi"/>
          <w:sz w:val="24"/>
          <w:szCs w:val="24"/>
        </w:rPr>
        <w:t xml:space="preserve"> to have a team record their problem/challenge ideas</w:t>
      </w:r>
    </w:p>
    <w:p w14:paraId="09E525FF" w14:textId="36EF6321" w:rsidR="00F1617A" w:rsidRDefault="00F1617A" w:rsidP="00F1617A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18BACB5F" w14:textId="170293A1" w:rsidR="00F1617A" w:rsidRDefault="00F1617A" w:rsidP="00CD1FAA">
      <w:pPr>
        <w:snapToGrid w:val="0"/>
        <w:spacing w:after="120" w:line="240" w:lineRule="auto"/>
        <w:ind w:left="720"/>
        <w:rPr>
          <w:rFonts w:cstheme="minorHAnsi"/>
          <w:sz w:val="24"/>
          <w:szCs w:val="24"/>
          <w:u w:val="single"/>
        </w:rPr>
      </w:pPr>
      <w:r w:rsidRPr="00F1617A">
        <w:rPr>
          <w:rFonts w:cstheme="minorHAnsi"/>
          <w:sz w:val="24"/>
          <w:szCs w:val="24"/>
          <w:u w:val="single"/>
        </w:rPr>
        <w:t>Writing a Problem</w:t>
      </w:r>
    </w:p>
    <w:p w14:paraId="572D5BE9" w14:textId="241B5EF0" w:rsidR="00F1617A" w:rsidRPr="00CD1FAA" w:rsidRDefault="00F1617A" w:rsidP="00CD1FAA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 w:rsidRPr="00CD1FAA">
        <w:rPr>
          <w:rFonts w:cstheme="minorHAnsi"/>
          <w:sz w:val="24"/>
          <w:szCs w:val="24"/>
        </w:rPr>
        <w:t>Slide 1</w:t>
      </w:r>
      <w:r w:rsidR="0038755F">
        <w:rPr>
          <w:rFonts w:cstheme="minorHAnsi"/>
          <w:sz w:val="24"/>
          <w:szCs w:val="24"/>
        </w:rPr>
        <w:t>2</w:t>
      </w:r>
      <w:r w:rsidRPr="00CD1FAA">
        <w:rPr>
          <w:rFonts w:cstheme="minorHAnsi"/>
          <w:sz w:val="24"/>
          <w:szCs w:val="24"/>
        </w:rPr>
        <w:t xml:space="preserve"> outlines what information should be included in each written problem/challenge</w:t>
      </w:r>
    </w:p>
    <w:p w14:paraId="19C26A57" w14:textId="6734A16F" w:rsidR="00F1617A" w:rsidRPr="00CD1FAA" w:rsidRDefault="00F1617A" w:rsidP="00CD1FAA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sz w:val="24"/>
          <w:szCs w:val="24"/>
        </w:rPr>
      </w:pPr>
      <w:r w:rsidRPr="00CD1FAA">
        <w:rPr>
          <w:sz w:val="24"/>
          <w:szCs w:val="24"/>
        </w:rPr>
        <w:t>Slide 1</w:t>
      </w:r>
      <w:r w:rsidR="0038755F">
        <w:rPr>
          <w:sz w:val="24"/>
          <w:szCs w:val="24"/>
        </w:rPr>
        <w:t>3</w:t>
      </w:r>
      <w:r w:rsidRPr="00CD1FAA">
        <w:rPr>
          <w:sz w:val="24"/>
          <w:szCs w:val="24"/>
        </w:rPr>
        <w:t xml:space="preserve"> provides a </w:t>
      </w:r>
      <w:r w:rsidR="3DE7A2BE" w:rsidRPr="00CD1FAA">
        <w:rPr>
          <w:sz w:val="24"/>
          <w:szCs w:val="24"/>
        </w:rPr>
        <w:t xml:space="preserve">well-structured </w:t>
      </w:r>
      <w:r w:rsidRPr="00CD1FAA">
        <w:rPr>
          <w:sz w:val="24"/>
          <w:szCs w:val="24"/>
        </w:rPr>
        <w:t>scaffold for new teams to use to get them started</w:t>
      </w:r>
    </w:p>
    <w:p w14:paraId="1D66674A" w14:textId="77777777" w:rsidR="00F1617A" w:rsidRPr="00F1617A" w:rsidRDefault="00F1617A" w:rsidP="00F1617A">
      <w:pPr>
        <w:snapToGrid w:val="0"/>
        <w:spacing w:after="0" w:line="240" w:lineRule="auto"/>
        <w:rPr>
          <w:rFonts w:cstheme="minorHAnsi"/>
          <w:sz w:val="24"/>
          <w:szCs w:val="24"/>
          <w:u w:val="single"/>
          <w:lang w:val="en-US"/>
        </w:rPr>
      </w:pPr>
    </w:p>
    <w:p w14:paraId="0A85D1FB" w14:textId="263ACEF0" w:rsidR="00813805" w:rsidRDefault="00014C3A" w:rsidP="00CD1FAA">
      <w:pPr>
        <w:snapToGrid w:val="0"/>
        <w:spacing w:after="120" w:line="240" w:lineRule="auto"/>
        <w:ind w:left="720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More </w:t>
      </w:r>
      <w:r w:rsidR="00813805" w:rsidRPr="00FA4A3C">
        <w:rPr>
          <w:rFonts w:cstheme="minorHAnsi"/>
          <w:b/>
          <w:bCs/>
          <w:color w:val="002060"/>
          <w:sz w:val="24"/>
          <w:szCs w:val="24"/>
        </w:rPr>
        <w:t xml:space="preserve">Suggestions for </w:t>
      </w:r>
      <w:r>
        <w:rPr>
          <w:rFonts w:cstheme="minorHAnsi"/>
          <w:b/>
          <w:bCs/>
          <w:color w:val="002060"/>
          <w:sz w:val="24"/>
          <w:szCs w:val="24"/>
        </w:rPr>
        <w:t>quality responses in step 1</w:t>
      </w:r>
      <w:r w:rsidR="00813805" w:rsidRPr="00FA4A3C">
        <w:rPr>
          <w:rFonts w:cstheme="minorHAnsi"/>
          <w:b/>
          <w:bCs/>
          <w:color w:val="002060"/>
          <w:sz w:val="24"/>
          <w:szCs w:val="24"/>
        </w:rPr>
        <w:t xml:space="preserve"> </w:t>
      </w:r>
      <w:r>
        <w:rPr>
          <w:rFonts w:cstheme="minorHAnsi"/>
          <w:b/>
          <w:bCs/>
          <w:color w:val="002060"/>
          <w:sz w:val="24"/>
          <w:szCs w:val="24"/>
        </w:rPr>
        <w:t>provided in slide 17</w:t>
      </w:r>
    </w:p>
    <w:p w14:paraId="776AE767" w14:textId="3AAED32A" w:rsidR="00014C3A" w:rsidRPr="00FA4A3C" w:rsidRDefault="00014C3A" w:rsidP="002867DA">
      <w:pPr>
        <w:snapToGrid w:val="0"/>
        <w:spacing w:after="120" w:line="240" w:lineRule="auto"/>
        <w:ind w:left="720"/>
        <w:rPr>
          <w:rFonts w:cstheme="minorHAnsi"/>
          <w:b/>
          <w:bCs/>
          <w:color w:val="002060"/>
          <w:sz w:val="24"/>
          <w:szCs w:val="24"/>
        </w:rPr>
      </w:pPr>
      <w:r w:rsidRPr="00014C3A">
        <w:rPr>
          <w:rFonts w:cstheme="minorHAnsi"/>
          <w:b/>
          <w:bCs/>
          <w:noProof/>
          <w:color w:val="002060"/>
          <w:sz w:val="24"/>
          <w:szCs w:val="24"/>
        </w:rPr>
        <w:drawing>
          <wp:inline distT="0" distB="0" distL="0" distR="0" wp14:anchorId="5FE7C1C1" wp14:editId="57DDEB90">
            <wp:extent cx="4362450" cy="1752600"/>
            <wp:effectExtent l="0" t="0" r="0" b="0"/>
            <wp:docPr id="9" name="image241.jpeg">
              <a:extLst xmlns:a="http://schemas.openxmlformats.org/drawingml/2006/main">
                <a:ext uri="{FF2B5EF4-FFF2-40B4-BE49-F238E27FC236}">
                  <a16:creationId xmlns:a16="http://schemas.microsoft.com/office/drawing/2014/main" id="{E87511D5-628A-DC44-A72D-026C0DB43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41.jpeg">
                      <a:extLst>
                        <a:ext uri="{FF2B5EF4-FFF2-40B4-BE49-F238E27FC236}">
                          <a16:creationId xmlns:a16="http://schemas.microsoft.com/office/drawing/2014/main" id="{E87511D5-628A-DC44-A72D-026C0DB4316E}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9F1B5" w14:textId="77777777" w:rsidR="00813805" w:rsidRDefault="00813805" w:rsidP="00813805">
      <w:pPr>
        <w:snapToGrid w:val="0"/>
        <w:spacing w:after="120" w:line="240" w:lineRule="auto"/>
        <w:contextualSpacing/>
        <w:rPr>
          <w:rFonts w:cstheme="minorHAnsi"/>
          <w:b/>
          <w:bCs/>
          <w:sz w:val="24"/>
          <w:szCs w:val="24"/>
          <w:lang w:val="en-US"/>
        </w:rPr>
      </w:pPr>
    </w:p>
    <w:p w14:paraId="1680A4B5" w14:textId="77777777" w:rsidR="00EE3727" w:rsidRDefault="00813805" w:rsidP="00813805">
      <w:pPr>
        <w:snapToGrid w:val="0"/>
        <w:spacing w:after="120" w:line="240" w:lineRule="auto"/>
        <w:rPr>
          <w:b/>
          <w:color w:val="002060"/>
          <w:sz w:val="24"/>
          <w:szCs w:val="24"/>
        </w:rPr>
      </w:pPr>
      <w:r w:rsidRPr="0AD5DA1D">
        <w:rPr>
          <w:b/>
          <w:color w:val="002060"/>
          <w:sz w:val="24"/>
          <w:szCs w:val="24"/>
        </w:rPr>
        <w:t>Key Concept of Webinar</w:t>
      </w:r>
      <w:r w:rsidR="00014C3A" w:rsidRPr="0AD5DA1D">
        <w:rPr>
          <w:b/>
          <w:color w:val="002060"/>
          <w:sz w:val="24"/>
          <w:szCs w:val="24"/>
        </w:rPr>
        <w:t xml:space="preserve">: </w:t>
      </w:r>
    </w:p>
    <w:p w14:paraId="7A78E233" w14:textId="693C745A" w:rsidR="006C4553" w:rsidRDefault="1F18DA91" w:rsidP="00CD1FAA">
      <w:pPr>
        <w:snapToGrid w:val="0"/>
        <w:spacing w:after="120" w:line="240" w:lineRule="auto"/>
        <w:rPr>
          <w:color w:val="000000" w:themeColor="text1"/>
          <w:sz w:val="24"/>
          <w:szCs w:val="24"/>
        </w:rPr>
      </w:pPr>
      <w:r w:rsidRPr="00EE3727">
        <w:rPr>
          <w:color w:val="000000" w:themeColor="text1"/>
          <w:sz w:val="24"/>
          <w:szCs w:val="24"/>
        </w:rPr>
        <w:t>Applying analytical thinking skills</w:t>
      </w:r>
      <w:r w:rsidR="00014C3A" w:rsidRPr="00EE3727">
        <w:rPr>
          <w:color w:val="000000" w:themeColor="text1"/>
          <w:sz w:val="24"/>
          <w:szCs w:val="24"/>
        </w:rPr>
        <w:t xml:space="preserve"> to unpack a future scene</w:t>
      </w:r>
      <w:r w:rsidR="183073D3" w:rsidRPr="00EE3727">
        <w:rPr>
          <w:color w:val="000000" w:themeColor="text1"/>
          <w:sz w:val="24"/>
          <w:szCs w:val="24"/>
        </w:rPr>
        <w:t>,</w:t>
      </w:r>
      <w:r w:rsidR="00014C3A" w:rsidRPr="00EE3727">
        <w:rPr>
          <w:color w:val="000000" w:themeColor="text1"/>
          <w:sz w:val="24"/>
          <w:szCs w:val="24"/>
        </w:rPr>
        <w:t xml:space="preserve"> </w:t>
      </w:r>
      <w:r w:rsidR="5ED8BEE2" w:rsidRPr="00EE3727">
        <w:rPr>
          <w:color w:val="000000" w:themeColor="text1"/>
          <w:sz w:val="24"/>
          <w:szCs w:val="24"/>
        </w:rPr>
        <w:t xml:space="preserve">using the category list to identify problems </w:t>
      </w:r>
      <w:r w:rsidR="00014C3A" w:rsidRPr="00EE3727">
        <w:rPr>
          <w:color w:val="000000" w:themeColor="text1"/>
          <w:sz w:val="24"/>
          <w:szCs w:val="24"/>
        </w:rPr>
        <w:t xml:space="preserve">and </w:t>
      </w:r>
      <w:r w:rsidR="5ED8BEE2" w:rsidRPr="00EE3727">
        <w:rPr>
          <w:color w:val="000000" w:themeColor="text1"/>
          <w:sz w:val="24"/>
          <w:szCs w:val="24"/>
        </w:rPr>
        <w:t>challenges from the future scene</w:t>
      </w:r>
      <w:r w:rsidR="7816ECF1" w:rsidRPr="00EE3727">
        <w:rPr>
          <w:color w:val="000000" w:themeColor="text1"/>
          <w:sz w:val="24"/>
          <w:szCs w:val="24"/>
        </w:rPr>
        <w:t xml:space="preserve"> </w:t>
      </w:r>
      <w:r w:rsidR="5ED8BEE2" w:rsidRPr="00EE3727">
        <w:rPr>
          <w:color w:val="000000" w:themeColor="text1"/>
          <w:sz w:val="24"/>
          <w:szCs w:val="24"/>
        </w:rPr>
        <w:t>an</w:t>
      </w:r>
      <w:r w:rsidR="164D7B0E" w:rsidRPr="00EE3727">
        <w:rPr>
          <w:color w:val="000000" w:themeColor="text1"/>
          <w:sz w:val="24"/>
          <w:szCs w:val="24"/>
        </w:rPr>
        <w:t xml:space="preserve">d </w:t>
      </w:r>
      <w:r w:rsidR="00014C3A" w:rsidRPr="00EE3727">
        <w:rPr>
          <w:color w:val="000000" w:themeColor="text1"/>
          <w:sz w:val="24"/>
          <w:szCs w:val="24"/>
        </w:rPr>
        <w:t>write quality problems responding to the future scene.</w:t>
      </w:r>
    </w:p>
    <w:p w14:paraId="4F488420" w14:textId="77777777" w:rsidR="006C4553" w:rsidRDefault="006C455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23FC6302" w14:textId="77777777" w:rsidR="009451EF" w:rsidRPr="009551D2" w:rsidRDefault="009451EF" w:rsidP="009451EF">
      <w:pPr>
        <w:snapToGrid w:val="0"/>
        <w:spacing w:after="12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lastRenderedPageBreak/>
        <w:t>Flexibility</w:t>
      </w:r>
      <w:r w:rsidRPr="009551D2">
        <w:rPr>
          <w:b/>
          <w:color w:val="002060"/>
          <w:sz w:val="32"/>
          <w:szCs w:val="32"/>
        </w:rPr>
        <w:t xml:space="preserve"> </w:t>
      </w:r>
      <w:r>
        <w:rPr>
          <w:b/>
          <w:color w:val="002060"/>
          <w:sz w:val="32"/>
          <w:szCs w:val="32"/>
        </w:rPr>
        <w:t xml:space="preserve">Warm 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451EF" w14:paraId="5039759F" w14:textId="77777777" w:rsidTr="00925489">
        <w:trPr>
          <w:trHeight w:val="602"/>
        </w:trPr>
        <w:tc>
          <w:tcPr>
            <w:tcW w:w="901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46EF854" w14:textId="77777777" w:rsidR="009451EF" w:rsidRPr="0037563B" w:rsidRDefault="009451EF" w:rsidP="00925489">
            <w:pPr>
              <w:rPr>
                <w:b/>
                <w:bCs/>
              </w:rPr>
            </w:pPr>
            <w:r w:rsidRPr="0037563B">
              <w:rPr>
                <w:b/>
                <w:bCs/>
                <w:color w:val="002060"/>
              </w:rPr>
              <w:t>Topic</w:t>
            </w:r>
            <w:r w:rsidRPr="0037563B">
              <w:rPr>
                <w:b/>
                <w:bCs/>
              </w:rPr>
              <w:t xml:space="preserve">:  </w:t>
            </w:r>
          </w:p>
        </w:tc>
      </w:tr>
      <w:tr w:rsidR="009451EF" w14:paraId="484EAAB0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23D10" w14:textId="77777777" w:rsidR="009451EF" w:rsidRPr="0037563B" w:rsidRDefault="009451EF" w:rsidP="00925489">
            <w:pPr>
              <w:rPr>
                <w:b/>
                <w:bCs/>
              </w:rPr>
            </w:pPr>
            <w:r w:rsidRPr="0037563B">
              <w:rPr>
                <w:b/>
                <w:bCs/>
              </w:rPr>
              <w:t>Idea</w:t>
            </w:r>
          </w:p>
        </w:tc>
        <w:tc>
          <w:tcPr>
            <w:tcW w:w="4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D62A9" w14:textId="77777777" w:rsidR="009451EF" w:rsidRPr="0037563B" w:rsidRDefault="009451EF" w:rsidP="00925489">
            <w:pPr>
              <w:rPr>
                <w:b/>
                <w:bCs/>
              </w:rPr>
            </w:pPr>
            <w:r w:rsidRPr="0037563B">
              <w:rPr>
                <w:b/>
                <w:bCs/>
              </w:rPr>
              <w:t>Category</w:t>
            </w:r>
          </w:p>
        </w:tc>
      </w:tr>
      <w:tr w:rsidR="009451EF" w14:paraId="693EA284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6EBBF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AEA3" w14:textId="77777777" w:rsidR="009451EF" w:rsidRDefault="009451EF" w:rsidP="00925489">
            <w:r>
              <w:rPr>
                <w:rFonts w:ascii="Arial"/>
              </w:rPr>
              <w:t>Arts &amp; Aesthetics</w:t>
            </w:r>
          </w:p>
        </w:tc>
      </w:tr>
      <w:tr w:rsidR="009451EF" w14:paraId="4FF5AC26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D932C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412" w14:textId="77777777" w:rsidR="009451EF" w:rsidRDefault="009451EF" w:rsidP="00925489">
            <w:r>
              <w:rPr>
                <w:rFonts w:ascii="Arial"/>
                <w:w w:val="95"/>
              </w:rPr>
              <w:t>Basic Needs</w:t>
            </w:r>
          </w:p>
        </w:tc>
      </w:tr>
      <w:tr w:rsidR="009451EF" w14:paraId="05BC2EC0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9FDD5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B878E" w14:textId="77777777" w:rsidR="009451EF" w:rsidRDefault="009451EF" w:rsidP="00925489">
            <w:r>
              <w:rPr>
                <w:rFonts w:ascii="Arial"/>
              </w:rPr>
              <w:t>Business &amp;</w:t>
            </w:r>
            <w:r>
              <w:rPr>
                <w:rFonts w:ascii="Arial"/>
                <w:spacing w:val="-55"/>
              </w:rPr>
              <w:t xml:space="preserve"> </w:t>
            </w:r>
            <w:r>
              <w:rPr>
                <w:rFonts w:ascii="Arial"/>
              </w:rPr>
              <w:t>Commerce</w:t>
            </w:r>
          </w:p>
        </w:tc>
      </w:tr>
      <w:tr w:rsidR="009451EF" w14:paraId="15A3F805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A3F43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9BA11" w14:textId="77777777" w:rsidR="009451EF" w:rsidRDefault="009451EF" w:rsidP="00925489">
            <w:r>
              <w:rPr>
                <w:rFonts w:ascii="Arial"/>
              </w:rPr>
              <w:t>Communication</w:t>
            </w:r>
          </w:p>
        </w:tc>
      </w:tr>
      <w:tr w:rsidR="009451EF" w14:paraId="777033AD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E8320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93C05" w14:textId="77777777" w:rsidR="009451EF" w:rsidRDefault="009451EF" w:rsidP="00925489">
            <w:r>
              <w:rPr>
                <w:rFonts w:ascii="Arial"/>
              </w:rPr>
              <w:t>Defence</w:t>
            </w:r>
          </w:p>
        </w:tc>
      </w:tr>
      <w:tr w:rsidR="009451EF" w14:paraId="0E2B0C98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B65F7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38C52" w14:textId="77777777" w:rsidR="009451EF" w:rsidRDefault="009451EF" w:rsidP="00925489">
            <w:r>
              <w:rPr>
                <w:rFonts w:ascii="Arial"/>
              </w:rPr>
              <w:t>Economics</w:t>
            </w:r>
          </w:p>
        </w:tc>
      </w:tr>
      <w:tr w:rsidR="009451EF" w14:paraId="2CFF34D3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EDECA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5AE5F" w14:textId="77777777" w:rsidR="009451EF" w:rsidRDefault="009451EF" w:rsidP="00925489">
            <w:r>
              <w:rPr>
                <w:rFonts w:ascii="Arial"/>
              </w:rPr>
              <w:t>Education</w:t>
            </w:r>
          </w:p>
        </w:tc>
      </w:tr>
      <w:tr w:rsidR="009451EF" w14:paraId="4563A9B0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A52F9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E0FDF" w14:textId="77777777" w:rsidR="009451EF" w:rsidRDefault="009451EF" w:rsidP="00925489">
            <w:r>
              <w:rPr>
                <w:rFonts w:ascii="Arial"/>
              </w:rPr>
              <w:t>Environmental</w:t>
            </w:r>
          </w:p>
        </w:tc>
      </w:tr>
      <w:tr w:rsidR="009451EF" w14:paraId="6A18EC88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1B050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5ABB3" w14:textId="77777777" w:rsidR="009451EF" w:rsidRDefault="009451EF" w:rsidP="00925489">
            <w:r>
              <w:rPr>
                <w:rFonts w:ascii="Arial"/>
              </w:rPr>
              <w:t>Ethics &amp; Religion</w:t>
            </w:r>
          </w:p>
        </w:tc>
      </w:tr>
      <w:tr w:rsidR="009451EF" w14:paraId="4427A93C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1D02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0BC61" w14:textId="77777777" w:rsidR="009451EF" w:rsidRDefault="009451EF" w:rsidP="00925489">
            <w:r>
              <w:rPr>
                <w:rFonts w:ascii="Arial"/>
              </w:rPr>
              <w:t>Government &amp; Politics</w:t>
            </w:r>
          </w:p>
        </w:tc>
      </w:tr>
      <w:tr w:rsidR="009451EF" w14:paraId="67F6D72C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42E06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6841C" w14:textId="77777777" w:rsidR="009451EF" w:rsidRDefault="009451EF" w:rsidP="00925489">
            <w:r>
              <w:rPr>
                <w:rFonts w:ascii="Arial"/>
              </w:rPr>
              <w:t>Law &amp; Justice</w:t>
            </w:r>
          </w:p>
        </w:tc>
      </w:tr>
      <w:tr w:rsidR="009451EF" w14:paraId="7704D526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9AB40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B57D2" w14:textId="77777777" w:rsidR="009451EF" w:rsidRDefault="009451EF" w:rsidP="00925489">
            <w:r>
              <w:rPr>
                <w:rFonts w:ascii="Arial"/>
              </w:rPr>
              <w:t>Physical Health</w:t>
            </w:r>
          </w:p>
        </w:tc>
      </w:tr>
      <w:tr w:rsidR="009451EF" w14:paraId="615C2419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2060C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EBBEC" w14:textId="77777777" w:rsidR="009451EF" w:rsidRDefault="009451EF" w:rsidP="00925489">
            <w:r>
              <w:rPr>
                <w:rFonts w:ascii="Arial"/>
              </w:rPr>
              <w:t>Psychological Health</w:t>
            </w:r>
          </w:p>
        </w:tc>
      </w:tr>
      <w:tr w:rsidR="009451EF" w14:paraId="7D6F7DC7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1CB58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2B6E6" w14:textId="77777777" w:rsidR="009451EF" w:rsidRDefault="009451EF" w:rsidP="00925489">
            <w:r>
              <w:rPr>
                <w:rFonts w:ascii="Arial"/>
              </w:rPr>
              <w:t>Recreation</w:t>
            </w:r>
          </w:p>
        </w:tc>
      </w:tr>
      <w:tr w:rsidR="009451EF" w14:paraId="5DE2373E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92E89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AFF54" w14:textId="77777777" w:rsidR="009451EF" w:rsidRDefault="009451EF" w:rsidP="00925489">
            <w:r>
              <w:rPr>
                <w:rFonts w:ascii="Arial"/>
              </w:rPr>
              <w:t>Social Relationships</w:t>
            </w:r>
          </w:p>
        </w:tc>
      </w:tr>
      <w:tr w:rsidR="009451EF" w14:paraId="2E81C581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E3DC8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0FF4" w14:textId="77777777" w:rsidR="009451EF" w:rsidRDefault="009451EF" w:rsidP="00925489">
            <w:pPr>
              <w:rPr>
                <w:rFonts w:ascii="Arial"/>
              </w:rPr>
            </w:pPr>
            <w:r>
              <w:rPr>
                <w:rFonts w:ascii="Arial"/>
              </w:rPr>
              <w:t>Technology</w:t>
            </w:r>
          </w:p>
        </w:tc>
      </w:tr>
      <w:tr w:rsidR="009451EF" w14:paraId="682DDE69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2B2BE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FFB71" w14:textId="77777777" w:rsidR="009451EF" w:rsidRDefault="009451EF" w:rsidP="00925489">
            <w:pPr>
              <w:rPr>
                <w:rFonts w:ascii="Arial"/>
              </w:rPr>
            </w:pPr>
            <w:r>
              <w:rPr>
                <w:rFonts w:ascii="Arial"/>
              </w:rPr>
              <w:t>Transportation</w:t>
            </w:r>
          </w:p>
        </w:tc>
      </w:tr>
      <w:tr w:rsidR="009451EF" w14:paraId="684EAE1C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A6379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6E011" w14:textId="77777777" w:rsidR="009451EF" w:rsidRDefault="009451EF" w:rsidP="00925489">
            <w:pPr>
              <w:rPr>
                <w:rFonts w:ascii="Arial"/>
              </w:rPr>
            </w:pPr>
          </w:p>
        </w:tc>
      </w:tr>
      <w:tr w:rsidR="009451EF" w14:paraId="339E48FF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A6262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D06E4" w14:textId="77777777" w:rsidR="009451EF" w:rsidRDefault="009451EF" w:rsidP="00925489">
            <w:pPr>
              <w:rPr>
                <w:rFonts w:ascii="Arial"/>
              </w:rPr>
            </w:pPr>
          </w:p>
        </w:tc>
      </w:tr>
      <w:tr w:rsidR="009451EF" w14:paraId="0DA02D5E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33541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ED78E" w14:textId="77777777" w:rsidR="009451EF" w:rsidRDefault="009451EF" w:rsidP="00925489">
            <w:pPr>
              <w:rPr>
                <w:rFonts w:ascii="Arial"/>
              </w:rPr>
            </w:pPr>
          </w:p>
        </w:tc>
      </w:tr>
      <w:tr w:rsidR="009451EF" w14:paraId="1C6F98FA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92D43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A536E" w14:textId="77777777" w:rsidR="009451EF" w:rsidRDefault="009451EF" w:rsidP="00925489">
            <w:pPr>
              <w:rPr>
                <w:rFonts w:ascii="Arial"/>
              </w:rPr>
            </w:pPr>
          </w:p>
        </w:tc>
      </w:tr>
      <w:tr w:rsidR="009451EF" w14:paraId="3D2E09BD" w14:textId="77777777" w:rsidTr="00925489">
        <w:trPr>
          <w:trHeight w:val="432"/>
        </w:trPr>
        <w:tc>
          <w:tcPr>
            <w:tcW w:w="450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04C6599" w14:textId="77777777" w:rsidR="009451EF" w:rsidRDefault="009451EF" w:rsidP="00925489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24998" w14:textId="77777777" w:rsidR="009451EF" w:rsidRDefault="009451EF" w:rsidP="00925489">
            <w:pPr>
              <w:rPr>
                <w:rFonts w:ascii="Arial"/>
              </w:rPr>
            </w:pPr>
          </w:p>
        </w:tc>
      </w:tr>
    </w:tbl>
    <w:p w14:paraId="2A385E60" w14:textId="77777777" w:rsidR="009451EF" w:rsidRPr="00160694" w:rsidRDefault="009451EF" w:rsidP="009451EF">
      <w:pPr>
        <w:rPr>
          <w:rFonts w:cs="Times New Roman (Body CS)"/>
        </w:rPr>
      </w:pPr>
    </w:p>
    <w:p w14:paraId="19416216" w14:textId="77777777" w:rsidR="009451EF" w:rsidRDefault="009451EF" w:rsidP="00CD1FAA">
      <w:pPr>
        <w:snapToGrid w:val="0"/>
        <w:spacing w:after="120" w:line="240" w:lineRule="auto"/>
        <w:rPr>
          <w:b/>
          <w:color w:val="002060"/>
          <w:sz w:val="32"/>
          <w:szCs w:val="32"/>
        </w:rPr>
      </w:pPr>
    </w:p>
    <w:p w14:paraId="0AE23AF4" w14:textId="77777777" w:rsidR="009451EF" w:rsidRDefault="009451EF" w:rsidP="00CD1FAA">
      <w:pPr>
        <w:snapToGrid w:val="0"/>
        <w:spacing w:after="120" w:line="240" w:lineRule="auto"/>
        <w:rPr>
          <w:b/>
          <w:color w:val="002060"/>
          <w:sz w:val="32"/>
          <w:szCs w:val="32"/>
        </w:rPr>
      </w:pPr>
    </w:p>
    <w:p w14:paraId="0307CF51" w14:textId="77777777" w:rsidR="009451EF" w:rsidRDefault="009451EF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br w:type="page"/>
      </w:r>
    </w:p>
    <w:p w14:paraId="3FE9039D" w14:textId="002E15D2" w:rsidR="00813805" w:rsidRPr="009551D2" w:rsidRDefault="006C4553" w:rsidP="00CD1FAA">
      <w:pPr>
        <w:snapToGrid w:val="0"/>
        <w:spacing w:after="120" w:line="240" w:lineRule="auto"/>
        <w:rPr>
          <w:b/>
          <w:color w:val="002060"/>
          <w:sz w:val="32"/>
          <w:szCs w:val="32"/>
        </w:rPr>
      </w:pPr>
      <w:r w:rsidRPr="009551D2">
        <w:rPr>
          <w:b/>
          <w:color w:val="002060"/>
          <w:sz w:val="32"/>
          <w:szCs w:val="32"/>
        </w:rPr>
        <w:lastRenderedPageBreak/>
        <w:t>Category</w:t>
      </w:r>
      <w:r w:rsidR="00CC19F2" w:rsidRPr="009551D2">
        <w:rPr>
          <w:b/>
          <w:color w:val="002060"/>
          <w:sz w:val="32"/>
          <w:szCs w:val="32"/>
        </w:rPr>
        <w:t xml:space="preserve"> List</w:t>
      </w:r>
      <w:r w:rsidR="009D6C1B" w:rsidRPr="009551D2">
        <w:rPr>
          <w:b/>
          <w:color w:val="002060"/>
          <w:sz w:val="32"/>
          <w:szCs w:val="32"/>
        </w:rPr>
        <w:t xml:space="preserve"> Worksheet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728"/>
        <w:gridCol w:w="1728"/>
        <w:gridCol w:w="1728"/>
        <w:gridCol w:w="1728"/>
        <w:gridCol w:w="1728"/>
      </w:tblGrid>
      <w:tr w:rsidR="00CC19F2" w14:paraId="37389CF4" w14:textId="77777777" w:rsidTr="00CD673C">
        <w:trPr>
          <w:trHeight w:val="566"/>
        </w:trPr>
        <w:tc>
          <w:tcPr>
            <w:tcW w:w="535" w:type="dxa"/>
            <w:vAlign w:val="center"/>
          </w:tcPr>
          <w:p w14:paraId="6050EB4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B5E1314" w14:textId="55D6C4B8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FS Link</w:t>
            </w:r>
          </w:p>
        </w:tc>
        <w:tc>
          <w:tcPr>
            <w:tcW w:w="1728" w:type="dxa"/>
            <w:vAlign w:val="center"/>
          </w:tcPr>
          <w:p w14:paraId="030EA06A" w14:textId="3AB83519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Problem</w:t>
            </w:r>
          </w:p>
        </w:tc>
        <w:tc>
          <w:tcPr>
            <w:tcW w:w="1728" w:type="dxa"/>
            <w:vAlign w:val="center"/>
          </w:tcPr>
          <w:p w14:paraId="632CB42F" w14:textId="6C3DAF0F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Effect/Result</w:t>
            </w:r>
          </w:p>
        </w:tc>
        <w:tc>
          <w:tcPr>
            <w:tcW w:w="1728" w:type="dxa"/>
            <w:vAlign w:val="center"/>
          </w:tcPr>
          <w:p w14:paraId="45095953" w14:textId="741FF752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Category</w:t>
            </w:r>
          </w:p>
        </w:tc>
        <w:tc>
          <w:tcPr>
            <w:tcW w:w="1728" w:type="dxa"/>
            <w:vAlign w:val="center"/>
          </w:tcPr>
          <w:p w14:paraId="12B4A55D" w14:textId="1A274E08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Research</w:t>
            </w:r>
          </w:p>
        </w:tc>
      </w:tr>
      <w:tr w:rsidR="00CC19F2" w14:paraId="2538A8BF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11EA1103" w14:textId="6FDCBFB5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</w:t>
            </w:r>
          </w:p>
        </w:tc>
        <w:tc>
          <w:tcPr>
            <w:tcW w:w="1728" w:type="dxa"/>
            <w:vAlign w:val="center"/>
          </w:tcPr>
          <w:p w14:paraId="5B9B67C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3E9D06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BEDE533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07EBC42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908E4A7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301F0994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09AE6535" w14:textId="02B37878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2</w:t>
            </w:r>
          </w:p>
        </w:tc>
        <w:tc>
          <w:tcPr>
            <w:tcW w:w="1728" w:type="dxa"/>
            <w:vAlign w:val="center"/>
          </w:tcPr>
          <w:p w14:paraId="026D501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6A7224E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4DBE5E7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30F980C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848E8FD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0058AD43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31BF3A2C" w14:textId="3A2154DB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3</w:t>
            </w:r>
          </w:p>
        </w:tc>
        <w:tc>
          <w:tcPr>
            <w:tcW w:w="1728" w:type="dxa"/>
            <w:vAlign w:val="center"/>
          </w:tcPr>
          <w:p w14:paraId="102787CC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791607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F2EC0BE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FA5417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1CD6997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2033FEF0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64FB89ED" w14:textId="2BC1376B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4</w:t>
            </w:r>
          </w:p>
        </w:tc>
        <w:tc>
          <w:tcPr>
            <w:tcW w:w="1728" w:type="dxa"/>
            <w:vAlign w:val="center"/>
          </w:tcPr>
          <w:p w14:paraId="20E737D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1562D2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20F79F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6C73DD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49D4385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7B7F9EC0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05C80AD1" w14:textId="2E77D6E5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5</w:t>
            </w:r>
          </w:p>
        </w:tc>
        <w:tc>
          <w:tcPr>
            <w:tcW w:w="1728" w:type="dxa"/>
            <w:vAlign w:val="center"/>
          </w:tcPr>
          <w:p w14:paraId="6653AE4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352603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A4115AF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DE9CB4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D27D0BB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7DD6BCA5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69FA1FA9" w14:textId="467BCC8F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6</w:t>
            </w:r>
          </w:p>
        </w:tc>
        <w:tc>
          <w:tcPr>
            <w:tcW w:w="1728" w:type="dxa"/>
            <w:vAlign w:val="center"/>
          </w:tcPr>
          <w:p w14:paraId="3B9D969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7A73D4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5E5C000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A03B496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B33D09C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3B9F8349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32100D30" w14:textId="16635ABA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7</w:t>
            </w:r>
          </w:p>
        </w:tc>
        <w:tc>
          <w:tcPr>
            <w:tcW w:w="1728" w:type="dxa"/>
            <w:vAlign w:val="center"/>
          </w:tcPr>
          <w:p w14:paraId="2CD6BF0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56B728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6151F46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35D9AC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90839D6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13D95EBC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717C585D" w14:textId="7C9C3DB3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8</w:t>
            </w:r>
          </w:p>
        </w:tc>
        <w:tc>
          <w:tcPr>
            <w:tcW w:w="1728" w:type="dxa"/>
            <w:vAlign w:val="center"/>
          </w:tcPr>
          <w:p w14:paraId="4A56E79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3004762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CBF29CF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CB3AE5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43301CF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64A2EF9F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1514016E" w14:textId="10F7FBB5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9</w:t>
            </w:r>
          </w:p>
        </w:tc>
        <w:tc>
          <w:tcPr>
            <w:tcW w:w="1728" w:type="dxa"/>
            <w:vAlign w:val="center"/>
          </w:tcPr>
          <w:p w14:paraId="3B87961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B9645A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EFBDCB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F4EE3F3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08B8CBC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529B1D6F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59CF931B" w14:textId="10D940F7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10</w:t>
            </w:r>
          </w:p>
        </w:tc>
        <w:tc>
          <w:tcPr>
            <w:tcW w:w="1728" w:type="dxa"/>
            <w:vAlign w:val="center"/>
          </w:tcPr>
          <w:p w14:paraId="0B4B65A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68862C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94270B2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4EA0E9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23DA977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0D84B025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23C5180C" w14:textId="3FBF1448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11</w:t>
            </w:r>
          </w:p>
        </w:tc>
        <w:tc>
          <w:tcPr>
            <w:tcW w:w="1728" w:type="dxa"/>
            <w:vAlign w:val="center"/>
          </w:tcPr>
          <w:p w14:paraId="5B384D57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9FBD94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DCC1884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9D56CF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BC27163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43BE2B4E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3666325D" w14:textId="021058EE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12</w:t>
            </w:r>
          </w:p>
        </w:tc>
        <w:tc>
          <w:tcPr>
            <w:tcW w:w="1728" w:type="dxa"/>
            <w:vAlign w:val="center"/>
          </w:tcPr>
          <w:p w14:paraId="09A6F91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5AEE95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23B278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267DC87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583FE43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72790E07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71901671" w14:textId="01CAE4F4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13</w:t>
            </w:r>
          </w:p>
        </w:tc>
        <w:tc>
          <w:tcPr>
            <w:tcW w:w="1728" w:type="dxa"/>
            <w:vAlign w:val="center"/>
          </w:tcPr>
          <w:p w14:paraId="3FB9D55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73AB18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1B9DEC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2A4B530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3C7C90F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455AEDCF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291C0A9F" w14:textId="17D8C94B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14</w:t>
            </w:r>
          </w:p>
        </w:tc>
        <w:tc>
          <w:tcPr>
            <w:tcW w:w="1728" w:type="dxa"/>
            <w:vAlign w:val="center"/>
          </w:tcPr>
          <w:p w14:paraId="33D034C7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58586E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E95A9E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EA4F104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8BF137A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4264E7B5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4C620AC5" w14:textId="417C592F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15</w:t>
            </w:r>
          </w:p>
        </w:tc>
        <w:tc>
          <w:tcPr>
            <w:tcW w:w="1728" w:type="dxa"/>
            <w:vAlign w:val="center"/>
          </w:tcPr>
          <w:p w14:paraId="684408F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519176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EA3367C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66E271C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ADF44F2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1B60DBB6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3419E4E5" w14:textId="03EC1F71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16</w:t>
            </w:r>
          </w:p>
        </w:tc>
        <w:tc>
          <w:tcPr>
            <w:tcW w:w="1728" w:type="dxa"/>
            <w:vAlign w:val="center"/>
          </w:tcPr>
          <w:p w14:paraId="606EEC5F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A6EE7C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BBEB362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DF47444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61D415A" w14:textId="77777777" w:rsidR="00CC19F2" w:rsidRDefault="00CC19F2" w:rsidP="00CD1FAA">
            <w:pPr>
              <w:snapToGrid w:val="0"/>
              <w:spacing w:after="120"/>
            </w:pPr>
          </w:p>
        </w:tc>
      </w:tr>
    </w:tbl>
    <w:p w14:paraId="3073CC60" w14:textId="77777777" w:rsidR="00CC19F2" w:rsidRDefault="00CC19F2" w:rsidP="009551D2">
      <w:pPr>
        <w:snapToGrid w:val="0"/>
        <w:spacing w:after="120" w:line="240" w:lineRule="auto"/>
      </w:pPr>
    </w:p>
    <w:sectPr w:rsidR="00CC19F2" w:rsidSect="009551D2">
      <w:footerReference w:type="default" r:id="rId11"/>
      <w:pgSz w:w="11906" w:h="16838"/>
      <w:pgMar w:top="1440" w:right="1440" w:bottom="1313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F83F" w14:textId="77777777" w:rsidR="00A53BA2" w:rsidRDefault="00A53BA2">
      <w:pPr>
        <w:spacing w:after="0" w:line="240" w:lineRule="auto"/>
      </w:pPr>
      <w:r>
        <w:separator/>
      </w:r>
    </w:p>
  </w:endnote>
  <w:endnote w:type="continuationSeparator" w:id="0">
    <w:p w14:paraId="3C8890DD" w14:textId="77777777" w:rsidR="00A53BA2" w:rsidRDefault="00A53BA2">
      <w:pPr>
        <w:spacing w:after="0" w:line="240" w:lineRule="auto"/>
      </w:pPr>
      <w:r>
        <w:continuationSeparator/>
      </w:r>
    </w:p>
  </w:endnote>
  <w:endnote w:type="continuationNotice" w:id="1">
    <w:p w14:paraId="14E77EC7" w14:textId="77777777" w:rsidR="00A53BA2" w:rsidRDefault="00A53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8D7F" w14:textId="27AFFBA0" w:rsidR="001C2571" w:rsidRDefault="00014C3A" w:rsidP="0031487F">
    <w:pPr>
      <w:pStyle w:val="Footer"/>
      <w:tabs>
        <w:tab w:val="clear" w:pos="9360"/>
        <w:tab w:val="right" w:pos="9026"/>
      </w:tabs>
    </w:pPr>
    <w:r>
      <w:tab/>
    </w:r>
    <w:r w:rsidRPr="00570A4C">
      <w:t>© Future Problem Solving Program Australia Inc. 202</w:t>
    </w:r>
    <w:r w:rsidR="00FB7A92">
      <w:t>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D204" w14:textId="77777777" w:rsidR="00A53BA2" w:rsidRDefault="00A53BA2">
      <w:pPr>
        <w:spacing w:after="0" w:line="240" w:lineRule="auto"/>
      </w:pPr>
      <w:r>
        <w:separator/>
      </w:r>
    </w:p>
  </w:footnote>
  <w:footnote w:type="continuationSeparator" w:id="0">
    <w:p w14:paraId="7752EDB7" w14:textId="77777777" w:rsidR="00A53BA2" w:rsidRDefault="00A53BA2">
      <w:pPr>
        <w:spacing w:after="0" w:line="240" w:lineRule="auto"/>
      </w:pPr>
      <w:r>
        <w:continuationSeparator/>
      </w:r>
    </w:p>
  </w:footnote>
  <w:footnote w:type="continuationNotice" w:id="1">
    <w:p w14:paraId="331631CA" w14:textId="77777777" w:rsidR="00A53BA2" w:rsidRDefault="00A53B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5680"/>
    <w:multiLevelType w:val="hybridMultilevel"/>
    <w:tmpl w:val="4A7A8414"/>
    <w:lvl w:ilvl="0" w:tplc="EE6C6E5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11B8A"/>
    <w:multiLevelType w:val="hybridMultilevel"/>
    <w:tmpl w:val="6C90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680A"/>
    <w:multiLevelType w:val="hybridMultilevel"/>
    <w:tmpl w:val="3F6A370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D75164"/>
    <w:multiLevelType w:val="hybridMultilevel"/>
    <w:tmpl w:val="693827CE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CD0F83"/>
    <w:multiLevelType w:val="hybridMultilevel"/>
    <w:tmpl w:val="AF40C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676032"/>
    <w:multiLevelType w:val="hybridMultilevel"/>
    <w:tmpl w:val="09765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60EE1"/>
    <w:multiLevelType w:val="hybridMultilevel"/>
    <w:tmpl w:val="0DCA7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692C2E"/>
    <w:multiLevelType w:val="hybridMultilevel"/>
    <w:tmpl w:val="32CE7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A9331E"/>
    <w:multiLevelType w:val="hybridMultilevel"/>
    <w:tmpl w:val="8FAA0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C06CE"/>
    <w:multiLevelType w:val="hybridMultilevel"/>
    <w:tmpl w:val="72B87CA0"/>
    <w:lvl w:ilvl="0" w:tplc="8EF25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E2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A2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02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E5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E1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80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C1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64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05"/>
    <w:rsid w:val="00014C3A"/>
    <w:rsid w:val="00033DA7"/>
    <w:rsid w:val="000653D8"/>
    <w:rsid w:val="000C0550"/>
    <w:rsid w:val="001A02EA"/>
    <w:rsid w:val="002867DA"/>
    <w:rsid w:val="0038755F"/>
    <w:rsid w:val="003A351F"/>
    <w:rsid w:val="003E09BB"/>
    <w:rsid w:val="004060CC"/>
    <w:rsid w:val="004807E7"/>
    <w:rsid w:val="004E247F"/>
    <w:rsid w:val="00511BEE"/>
    <w:rsid w:val="00576EAF"/>
    <w:rsid w:val="00615C37"/>
    <w:rsid w:val="00626268"/>
    <w:rsid w:val="006804B3"/>
    <w:rsid w:val="006C4553"/>
    <w:rsid w:val="006C68EC"/>
    <w:rsid w:val="006FA15B"/>
    <w:rsid w:val="007152CD"/>
    <w:rsid w:val="00763CA9"/>
    <w:rsid w:val="007B27D0"/>
    <w:rsid w:val="007F7F26"/>
    <w:rsid w:val="00813805"/>
    <w:rsid w:val="00887E73"/>
    <w:rsid w:val="008A39D1"/>
    <w:rsid w:val="009144F7"/>
    <w:rsid w:val="009451EF"/>
    <w:rsid w:val="009551D2"/>
    <w:rsid w:val="00987B39"/>
    <w:rsid w:val="009D6C1B"/>
    <w:rsid w:val="00A53BA2"/>
    <w:rsid w:val="00A679C9"/>
    <w:rsid w:val="00A715CB"/>
    <w:rsid w:val="00A7563E"/>
    <w:rsid w:val="00A97FEF"/>
    <w:rsid w:val="00C47E52"/>
    <w:rsid w:val="00C77F5F"/>
    <w:rsid w:val="00CC19F2"/>
    <w:rsid w:val="00CD1FAA"/>
    <w:rsid w:val="00CD673C"/>
    <w:rsid w:val="00D2630E"/>
    <w:rsid w:val="00D73429"/>
    <w:rsid w:val="00D76588"/>
    <w:rsid w:val="00E1554A"/>
    <w:rsid w:val="00E343E5"/>
    <w:rsid w:val="00E944F5"/>
    <w:rsid w:val="00EE3727"/>
    <w:rsid w:val="00F1617A"/>
    <w:rsid w:val="00FB7A92"/>
    <w:rsid w:val="03566D54"/>
    <w:rsid w:val="0479192A"/>
    <w:rsid w:val="0671B40C"/>
    <w:rsid w:val="07B2AF70"/>
    <w:rsid w:val="07ECD8C9"/>
    <w:rsid w:val="0AD5DA1D"/>
    <w:rsid w:val="1109F980"/>
    <w:rsid w:val="147D2F3E"/>
    <w:rsid w:val="164D7B0E"/>
    <w:rsid w:val="172CDCB7"/>
    <w:rsid w:val="183073D3"/>
    <w:rsid w:val="18CACEC4"/>
    <w:rsid w:val="1C17E708"/>
    <w:rsid w:val="1D6D4385"/>
    <w:rsid w:val="1E9D5D22"/>
    <w:rsid w:val="1EEE02DA"/>
    <w:rsid w:val="1F18DA91"/>
    <w:rsid w:val="21A74A86"/>
    <w:rsid w:val="21E5E868"/>
    <w:rsid w:val="25EEAB01"/>
    <w:rsid w:val="28CBDE61"/>
    <w:rsid w:val="2E51D076"/>
    <w:rsid w:val="30FDBC34"/>
    <w:rsid w:val="34CEC90C"/>
    <w:rsid w:val="36162E0F"/>
    <w:rsid w:val="3BE685FC"/>
    <w:rsid w:val="3C9ACF29"/>
    <w:rsid w:val="3D3140BF"/>
    <w:rsid w:val="3DE7A2BE"/>
    <w:rsid w:val="41BD97C2"/>
    <w:rsid w:val="47D9583C"/>
    <w:rsid w:val="49681B5F"/>
    <w:rsid w:val="4C293C60"/>
    <w:rsid w:val="4D12FEEB"/>
    <w:rsid w:val="4E1D5718"/>
    <w:rsid w:val="5008DCE2"/>
    <w:rsid w:val="53AFC60F"/>
    <w:rsid w:val="55A21419"/>
    <w:rsid w:val="574C46C9"/>
    <w:rsid w:val="5CC03394"/>
    <w:rsid w:val="5D289416"/>
    <w:rsid w:val="5ED8BEE2"/>
    <w:rsid w:val="5F68791B"/>
    <w:rsid w:val="62F6B1C1"/>
    <w:rsid w:val="636262CA"/>
    <w:rsid w:val="68208129"/>
    <w:rsid w:val="689A63B9"/>
    <w:rsid w:val="6C531C4C"/>
    <w:rsid w:val="702D4084"/>
    <w:rsid w:val="70F4A378"/>
    <w:rsid w:val="72F7570B"/>
    <w:rsid w:val="73FF1ACF"/>
    <w:rsid w:val="747B8C20"/>
    <w:rsid w:val="756D55DA"/>
    <w:rsid w:val="7816ECF1"/>
    <w:rsid w:val="79E6FE6E"/>
    <w:rsid w:val="7C06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2F88"/>
  <w15:chartTrackingRefBased/>
  <w15:docId w15:val="{FC6DC788-AC6A-4F03-A1A2-80E84E4E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805"/>
    <w:pPr>
      <w:ind w:left="720"/>
      <w:contextualSpacing/>
    </w:pPr>
  </w:style>
  <w:style w:type="table" w:styleId="TableGrid">
    <w:name w:val="Table Grid"/>
    <w:basedOn w:val="TableNormal"/>
    <w:uiPriority w:val="39"/>
    <w:rsid w:val="0081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1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05"/>
  </w:style>
  <w:style w:type="paragraph" w:styleId="Header">
    <w:name w:val="header"/>
    <w:basedOn w:val="Normal"/>
    <w:link w:val="HeaderChar"/>
    <w:uiPriority w:val="99"/>
    <w:unhideWhenUsed/>
    <w:rsid w:val="0071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CD"/>
  </w:style>
  <w:style w:type="character" w:customStyle="1" w:styleId="video-url-fadeable">
    <w:name w:val="video-url-fadeable"/>
    <w:basedOn w:val="DefaultParagraphFont"/>
    <w:rsid w:val="00A679C9"/>
  </w:style>
  <w:style w:type="character" w:styleId="Hyperlink">
    <w:name w:val="Hyperlink"/>
    <w:basedOn w:val="DefaultParagraphFont"/>
    <w:uiPriority w:val="99"/>
    <w:semiHidden/>
    <w:unhideWhenUsed/>
    <w:rsid w:val="00A67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5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5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5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1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C5417DB3A14B85BC6D63AF3BA22D" ma:contentTypeVersion="5" ma:contentTypeDescription="Create a new document." ma:contentTypeScope="" ma:versionID="7cfe66511b44044fc9918346c51e98ed">
  <xsd:schema xmlns:xsd="http://www.w3.org/2001/XMLSchema" xmlns:xs="http://www.w3.org/2001/XMLSchema" xmlns:p="http://schemas.microsoft.com/office/2006/metadata/properties" xmlns:ns2="c177313e-2d77-42f5-9ee8-a25335f3cf89" targetNamespace="http://schemas.microsoft.com/office/2006/metadata/properties" ma:root="true" ma:fieldsID="7db89ea44e8a22f9b4a22faef08e4422" ns2:_="">
    <xsd:import namespace="c177313e-2d77-42f5-9ee8-a25335f3c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313e-2d77-42f5-9ee8-a25335f3c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EFDCB-758E-4F47-A862-3FF921DE1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416F6-A3A8-4C71-A79F-8CC24693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7313e-2d77-42f5-9ee8-a25335f3c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86B03-9BA7-411E-B19C-13157F001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508</Words>
  <Characters>2887</Characters>
  <Application>Microsoft Office Word</Application>
  <DocSecurity>0</DocSecurity>
  <Lines>75</Lines>
  <Paragraphs>60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Desoe</dc:creator>
  <cp:keywords/>
  <dc:description/>
  <cp:lastModifiedBy>Suzanne Digby</cp:lastModifiedBy>
  <cp:revision>21</cp:revision>
  <dcterms:created xsi:type="dcterms:W3CDTF">2022-02-18T01:31:00Z</dcterms:created>
  <dcterms:modified xsi:type="dcterms:W3CDTF">2022-02-22T03:09:00Z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0x010100F666C5417DB3A14B85BC6D63AF3BA22D</vt:lpwstr>
  </property>
</Properties>
</file>