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DCFC" w14:textId="17C4FA9C" w:rsidR="4DC03B9F" w:rsidRDefault="4DC03B9F" w:rsidP="702EC7A8">
      <w:pPr>
        <w:spacing w:after="120" w:line="240" w:lineRule="auto"/>
        <w:rPr>
          <w:rFonts w:ascii="Calibri" w:eastAsia="Calibri" w:hAnsi="Calibri" w:cs="Calibri"/>
          <w:sz w:val="28"/>
          <w:szCs w:val="28"/>
          <w:lang w:val="en-US"/>
        </w:rPr>
      </w:pPr>
      <w:r w:rsidRPr="702EC7A8">
        <w:rPr>
          <w:rFonts w:ascii="Calibri" w:eastAsia="Calibri" w:hAnsi="Calibri" w:cs="Calibri"/>
          <w:b/>
          <w:bCs/>
          <w:color w:val="0070C0"/>
          <w:sz w:val="28"/>
          <w:szCs w:val="28"/>
        </w:rPr>
        <w:t xml:space="preserve">Webinar 3 Coach Notes </w:t>
      </w:r>
    </w:p>
    <w:p w14:paraId="55375900" w14:textId="2E665518" w:rsidR="4DC03B9F" w:rsidRDefault="4DC03B9F" w:rsidP="007678B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57BB6E61">
        <w:rPr>
          <w:rFonts w:ascii="Calibri" w:eastAsia="Calibri" w:hAnsi="Calibri" w:cs="Calibri"/>
          <w:sz w:val="24"/>
          <w:szCs w:val="24"/>
        </w:rPr>
        <w:t xml:space="preserve"> STE</w:t>
      </w:r>
      <w:r w:rsidR="1FC52DB3" w:rsidRPr="57BB6E61">
        <w:rPr>
          <w:rFonts w:ascii="Calibri" w:eastAsia="Calibri" w:hAnsi="Calibri" w:cs="Calibri"/>
          <w:sz w:val="24"/>
          <w:szCs w:val="24"/>
        </w:rPr>
        <w:t>P 2 – Identifying an Underlying Problem</w:t>
      </w:r>
    </w:p>
    <w:p w14:paraId="336AC09D" w14:textId="2B951444" w:rsidR="57BB6E61" w:rsidRDefault="002A638F" w:rsidP="57BB6E61">
      <w:pPr>
        <w:spacing w:after="120" w:line="240" w:lineRule="auto"/>
        <w:rPr>
          <w:rFonts w:ascii="Calibri" w:eastAsia="Calibri" w:hAnsi="Calibri" w:cs="Calibri"/>
          <w:sz w:val="24"/>
          <w:szCs w:val="24"/>
        </w:rPr>
      </w:pPr>
      <w:hyperlink r:id="rId8" w:history="1">
        <w:r w:rsidRPr="00DF2B8B">
          <w:rPr>
            <w:rStyle w:val="Hyperlink"/>
            <w:rFonts w:ascii="Calibri" w:eastAsia="Calibri" w:hAnsi="Calibri" w:cs="Calibri"/>
            <w:sz w:val="24"/>
            <w:szCs w:val="24"/>
          </w:rPr>
          <w:t>https://youtu.be/kdbJ9z2WDrQ</w:t>
        </w:r>
      </w:hyperlink>
      <w:r>
        <w:rPr>
          <w:rFonts w:ascii="Calibri" w:eastAsia="Calibri" w:hAnsi="Calibri" w:cs="Calibri"/>
          <w:sz w:val="24"/>
          <w:szCs w:val="24"/>
        </w:rPr>
        <w:tab/>
      </w:r>
    </w:p>
    <w:p w14:paraId="57DF3B36" w14:textId="695E011A" w:rsidR="57BB6E61" w:rsidRDefault="57BB6E61" w:rsidP="57BB6E61">
      <w:pPr>
        <w:spacing w:after="120" w:line="240" w:lineRule="auto"/>
        <w:rPr>
          <w:rFonts w:ascii="Calibri" w:eastAsia="Calibri" w:hAnsi="Calibri" w:cs="Calibri"/>
          <w:b/>
          <w:bCs/>
          <w:color w:val="002060"/>
          <w:sz w:val="24"/>
          <w:szCs w:val="24"/>
        </w:rPr>
      </w:pPr>
    </w:p>
    <w:p w14:paraId="0C98C0AC" w14:textId="6403A2C4" w:rsidR="4DC03B9F" w:rsidRDefault="4DC03B9F" w:rsidP="702EC7A8">
      <w:pPr>
        <w:spacing w:after="12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702EC7A8">
        <w:rPr>
          <w:rFonts w:ascii="Calibri" w:eastAsia="Calibri" w:hAnsi="Calibri" w:cs="Calibri"/>
          <w:b/>
          <w:bCs/>
          <w:color w:val="002060"/>
          <w:sz w:val="24"/>
          <w:szCs w:val="24"/>
        </w:rPr>
        <w:t xml:space="preserve">Resources referred to in webinar </w:t>
      </w:r>
    </w:p>
    <w:p w14:paraId="4274809D" w14:textId="63A6C496" w:rsidR="4DC03B9F" w:rsidRPr="000F024B" w:rsidRDefault="4DC03B9F" w:rsidP="702EC7A8">
      <w:pPr>
        <w:pStyle w:val="ListParagraph"/>
        <w:numPr>
          <w:ilvl w:val="0"/>
          <w:numId w:val="5"/>
        </w:numPr>
        <w:spacing w:after="120" w:line="240" w:lineRule="auto"/>
        <w:rPr>
          <w:rFonts w:eastAsiaTheme="minorEastAsia"/>
          <w:sz w:val="24"/>
          <w:szCs w:val="24"/>
          <w:lang w:val="en-US"/>
        </w:rPr>
      </w:pPr>
      <w:r w:rsidRPr="702EC7A8">
        <w:rPr>
          <w:rFonts w:ascii="Calibri" w:eastAsia="Calibri" w:hAnsi="Calibri" w:cs="Calibri"/>
          <w:sz w:val="24"/>
          <w:szCs w:val="24"/>
        </w:rPr>
        <w:t xml:space="preserve">Future Scene for </w:t>
      </w:r>
      <w:r w:rsidR="00CD3C71">
        <w:rPr>
          <w:rFonts w:ascii="Calibri" w:eastAsia="Calibri" w:hAnsi="Calibri" w:cs="Calibri"/>
          <w:sz w:val="24"/>
          <w:szCs w:val="24"/>
        </w:rPr>
        <w:t>Water Supply</w:t>
      </w:r>
    </w:p>
    <w:p w14:paraId="1596A91D" w14:textId="26943B53" w:rsidR="000F024B" w:rsidRDefault="000F024B" w:rsidP="000F024B">
      <w:pPr>
        <w:spacing w:after="120" w:line="240" w:lineRule="auto"/>
        <w:rPr>
          <w:rFonts w:eastAsiaTheme="minorEastAsia"/>
          <w:sz w:val="24"/>
          <w:szCs w:val="24"/>
          <w:lang w:val="en-US"/>
        </w:rPr>
      </w:pPr>
    </w:p>
    <w:p w14:paraId="57868244" w14:textId="3032030F" w:rsidR="702EC7A8" w:rsidRDefault="702EC7A8" w:rsidP="702EC7A8">
      <w:pPr>
        <w:spacing w:after="12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14:paraId="2164517C" w14:textId="4FDADAE4" w:rsidR="4DC03B9F" w:rsidRDefault="4DC03B9F" w:rsidP="702EC7A8">
      <w:pPr>
        <w:spacing w:after="120" w:line="240" w:lineRule="auto"/>
        <w:rPr>
          <w:rFonts w:ascii="Calibri" w:eastAsia="Calibri" w:hAnsi="Calibri" w:cs="Calibri"/>
          <w:sz w:val="24"/>
          <w:szCs w:val="24"/>
          <w:lang w:val="en-US"/>
        </w:rPr>
      </w:pPr>
      <w:r w:rsidRPr="702EC7A8">
        <w:rPr>
          <w:rFonts w:ascii="Calibri" w:eastAsia="Calibri" w:hAnsi="Calibri" w:cs="Calibri"/>
          <w:b/>
          <w:bCs/>
          <w:color w:val="002060"/>
          <w:sz w:val="24"/>
          <w:szCs w:val="24"/>
        </w:rPr>
        <w:t>Key Points of Webinar</w:t>
      </w:r>
    </w:p>
    <w:p w14:paraId="2D424AD7" w14:textId="2C8EB566" w:rsidR="6094FA7A" w:rsidRDefault="6094FA7A" w:rsidP="702EC7A8">
      <w:pPr>
        <w:pStyle w:val="ListParagraph"/>
        <w:numPr>
          <w:ilvl w:val="0"/>
          <w:numId w:val="4"/>
        </w:numPr>
        <w:spacing w:after="0" w:line="240" w:lineRule="auto"/>
        <w:rPr>
          <w:rFonts w:eastAsiaTheme="minorEastAsia"/>
          <w:sz w:val="24"/>
          <w:szCs w:val="24"/>
        </w:rPr>
      </w:pPr>
      <w:r w:rsidRPr="702EC7A8">
        <w:rPr>
          <w:rFonts w:ascii="Calibri" w:eastAsia="Calibri" w:hAnsi="Calibri" w:cs="Calibri"/>
          <w:sz w:val="24"/>
          <w:szCs w:val="24"/>
        </w:rPr>
        <w:t>The objective of the Underlying Problem is to</w:t>
      </w:r>
      <w:r w:rsidRPr="702EC7A8">
        <w:rPr>
          <w:rStyle w:val="normaltextrun"/>
          <w:rFonts w:ascii="Calibri" w:hAnsi="Calibri" w:cs="Calibri"/>
          <w:sz w:val="24"/>
          <w:szCs w:val="24"/>
          <w:lang w:val="en-US"/>
        </w:rPr>
        <w:t xml:space="preserve"> identify and state an important part of the Future Scene to solve in the remainder of the booklet. </w:t>
      </w:r>
    </w:p>
    <w:p w14:paraId="1785F1F3" w14:textId="5B63B50C" w:rsidR="4B00D273" w:rsidRDefault="4B00D273" w:rsidP="702EC7A8">
      <w:pPr>
        <w:pStyle w:val="ListParagraph"/>
        <w:numPr>
          <w:ilvl w:val="0"/>
          <w:numId w:val="4"/>
        </w:numPr>
        <w:spacing w:after="0" w:line="240" w:lineRule="auto"/>
        <w:rPr>
          <w:rStyle w:val="scxp237838961"/>
          <w:sz w:val="24"/>
          <w:szCs w:val="24"/>
        </w:rPr>
      </w:pPr>
      <w:r w:rsidRPr="702EC7A8">
        <w:rPr>
          <w:rStyle w:val="normaltextrun"/>
          <w:rFonts w:ascii="Calibri" w:hAnsi="Calibri" w:cs="Calibri"/>
          <w:color w:val="000000" w:themeColor="text1"/>
          <w:lang w:val="en-US"/>
        </w:rPr>
        <w:t>The Underlying problem is key to the rest of the process.</w:t>
      </w:r>
      <w:r w:rsidRPr="702EC7A8">
        <w:rPr>
          <w:rStyle w:val="eop"/>
          <w:rFonts w:ascii="Calibri" w:hAnsi="Calibri" w:cs="Calibri"/>
          <w:lang w:val="en-US"/>
        </w:rPr>
        <w:t>​</w:t>
      </w:r>
    </w:p>
    <w:p w14:paraId="6D63D49A" w14:textId="338CFC9B" w:rsidR="78FF791C" w:rsidRDefault="78FF791C" w:rsidP="702EC7A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702EC7A8">
        <w:rPr>
          <w:rFonts w:ascii="Calibri" w:eastAsia="Calibri" w:hAnsi="Calibri" w:cs="Calibri"/>
          <w:sz w:val="24"/>
          <w:szCs w:val="24"/>
        </w:rPr>
        <w:t>Underlying problem</w:t>
      </w:r>
      <w:r w:rsidR="502F9347" w:rsidRPr="702EC7A8">
        <w:rPr>
          <w:rFonts w:ascii="Calibri" w:eastAsia="Calibri" w:hAnsi="Calibri" w:cs="Calibri"/>
          <w:sz w:val="24"/>
          <w:szCs w:val="24"/>
        </w:rPr>
        <w:t>s</w:t>
      </w:r>
      <w:r w:rsidRPr="702EC7A8">
        <w:rPr>
          <w:rFonts w:ascii="Calibri" w:eastAsia="Calibri" w:hAnsi="Calibri" w:cs="Calibri"/>
          <w:sz w:val="24"/>
          <w:szCs w:val="24"/>
        </w:rPr>
        <w:t xml:space="preserve"> </w:t>
      </w:r>
      <w:r w:rsidR="58E586F2" w:rsidRPr="702EC7A8">
        <w:rPr>
          <w:rFonts w:ascii="Calibri" w:eastAsia="Calibri" w:hAnsi="Calibri" w:cs="Calibri"/>
          <w:sz w:val="24"/>
          <w:szCs w:val="24"/>
        </w:rPr>
        <w:t>have</w:t>
      </w:r>
      <w:r w:rsidRPr="702EC7A8">
        <w:rPr>
          <w:rFonts w:ascii="Calibri" w:eastAsia="Calibri" w:hAnsi="Calibri" w:cs="Calibri"/>
          <w:sz w:val="24"/>
          <w:szCs w:val="24"/>
        </w:rPr>
        <w:t xml:space="preserve"> 5 com</w:t>
      </w:r>
      <w:r w:rsidR="4A9050EF" w:rsidRPr="702EC7A8">
        <w:rPr>
          <w:rFonts w:ascii="Calibri" w:eastAsia="Calibri" w:hAnsi="Calibri" w:cs="Calibri"/>
          <w:sz w:val="24"/>
          <w:szCs w:val="24"/>
        </w:rPr>
        <w:t>ponents</w:t>
      </w:r>
    </w:p>
    <w:p w14:paraId="2C981AC4" w14:textId="194C1907" w:rsidR="4A9050EF" w:rsidRDefault="4A9050EF" w:rsidP="702EC7A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702EC7A8">
        <w:rPr>
          <w:rFonts w:ascii="Calibri" w:eastAsia="Calibri" w:hAnsi="Calibri" w:cs="Calibri"/>
          <w:sz w:val="24"/>
          <w:szCs w:val="24"/>
        </w:rPr>
        <w:t>The structure, adequacy and focus of your Underlying Problem will be evaluated</w:t>
      </w:r>
    </w:p>
    <w:p w14:paraId="4704633C" w14:textId="7147AEE9" w:rsidR="3B566D02" w:rsidRDefault="3B566D02" w:rsidP="702EC7A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702EC7A8">
        <w:rPr>
          <w:rFonts w:ascii="Calibri" w:eastAsia="Calibri" w:hAnsi="Calibri" w:cs="Calibri"/>
          <w:sz w:val="24"/>
          <w:szCs w:val="24"/>
        </w:rPr>
        <w:t>Avoid the common Fundamental Flaws</w:t>
      </w:r>
    </w:p>
    <w:p w14:paraId="2EE781C7" w14:textId="5442018E" w:rsidR="702EC7A8" w:rsidRDefault="702EC7A8" w:rsidP="702EC7A8">
      <w:pPr>
        <w:spacing w:after="0" w:line="240" w:lineRule="auto"/>
        <w:ind w:left="360" w:hanging="360"/>
        <w:rPr>
          <w:rFonts w:ascii="Calibri" w:eastAsia="Calibri" w:hAnsi="Calibri" w:cs="Calibri"/>
          <w:sz w:val="24"/>
          <w:szCs w:val="24"/>
        </w:rPr>
      </w:pPr>
    </w:p>
    <w:p w14:paraId="666FF78D" w14:textId="43322AED" w:rsidR="702EC7A8" w:rsidRDefault="702EC7A8" w:rsidP="702EC7A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  <w:lang w:val="en-US"/>
        </w:rPr>
      </w:pPr>
    </w:p>
    <w:p w14:paraId="778C4CE7" w14:textId="1AFC5177" w:rsidR="00171AF6" w:rsidRDefault="00171AF6" w:rsidP="009019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lang w:val="en-US"/>
        </w:rPr>
      </w:pPr>
      <w:r w:rsidRPr="009019C0">
        <w:rPr>
          <w:rStyle w:val="normaltextrun"/>
          <w:rFonts w:ascii="Calibri" w:hAnsi="Calibri" w:cs="Calibri"/>
          <w:color w:val="000000"/>
          <w:lang w:val="en-US"/>
        </w:rPr>
        <w:t>An </w:t>
      </w:r>
      <w:r w:rsidRPr="009019C0">
        <w:rPr>
          <w:rStyle w:val="normaltextrun"/>
          <w:rFonts w:ascii="Calibri" w:hAnsi="Calibri" w:cs="Calibri"/>
          <w:b/>
          <w:bCs/>
          <w:color w:val="000000"/>
          <w:lang w:val="en-US"/>
        </w:rPr>
        <w:t>excellent</w:t>
      </w:r>
      <w:r w:rsidRPr="009019C0">
        <w:rPr>
          <w:rStyle w:val="normaltextrun"/>
          <w:rFonts w:ascii="Calibri" w:hAnsi="Calibri" w:cs="Calibri"/>
          <w:color w:val="000000"/>
          <w:lang w:val="en-US"/>
        </w:rPr>
        <w:t> underlying problem has a narrowed focus, addresses a significant issue from the future scene through the key verb phrase, and identifies a positive outcome (purpose) of accomplishing the KVP.​</w:t>
      </w:r>
    </w:p>
    <w:p w14:paraId="56753359" w14:textId="77777777" w:rsidR="00BF0A1C" w:rsidRDefault="00BF0A1C" w:rsidP="009019C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lang w:val="en-US"/>
        </w:rPr>
      </w:pPr>
    </w:p>
    <w:p w14:paraId="74B92A70" w14:textId="77777777" w:rsidR="00BF0A1C" w:rsidRPr="00BF0A1C" w:rsidRDefault="00BF0A1C" w:rsidP="00BF0A1C">
      <w:pPr>
        <w:spacing w:after="0" w:line="240" w:lineRule="auto"/>
        <w:ind w:left="356"/>
        <w:rPr>
          <w:rFonts w:ascii="Calibri" w:eastAsia="Times New Roman" w:hAnsi="Calibri" w:cs="Calibri"/>
          <w:b/>
          <w:bCs/>
          <w:sz w:val="24"/>
          <w:szCs w:val="24"/>
          <w:u w:val="single"/>
          <w:lang w:val="en-US" w:eastAsia="en-AU"/>
        </w:rPr>
      </w:pPr>
      <w:r w:rsidRPr="00BF0A1C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 w:eastAsia="en-AU"/>
        </w:rPr>
        <w:t>Structure</w:t>
      </w:r>
    </w:p>
    <w:p w14:paraId="1079FF8F" w14:textId="234F67F0" w:rsidR="00171AF6" w:rsidRPr="00171AF6" w:rsidRDefault="00171AF6" w:rsidP="00171AF6">
      <w:pPr>
        <w:numPr>
          <w:ilvl w:val="0"/>
          <w:numId w:val="6"/>
        </w:numPr>
        <w:spacing w:after="0" w:line="240" w:lineRule="auto"/>
        <w:ind w:left="356" w:firstLine="0"/>
        <w:textAlignment w:val="baseline"/>
        <w:rPr>
          <w:rFonts w:ascii="Arial" w:eastAsia="Times New Roman" w:hAnsi="Arial" w:cs="Arial"/>
          <w:sz w:val="19"/>
          <w:szCs w:val="19"/>
          <w:lang w:val="en-US" w:eastAsia="en-AU"/>
        </w:rPr>
      </w:pPr>
      <w:r w:rsidRPr="702EC7A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n-AU"/>
        </w:rPr>
        <w:t>Condition </w:t>
      </w:r>
      <w:r w:rsidRPr="702EC7A8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AU"/>
        </w:rPr>
        <w:t>– Since, The Future Scene states</w:t>
      </w:r>
      <w:r w:rsidRPr="702EC7A8">
        <w:rPr>
          <w:rFonts w:ascii="Calibri" w:eastAsia="Times New Roman" w:hAnsi="Calibri" w:cs="Calibri"/>
          <w:sz w:val="24"/>
          <w:szCs w:val="24"/>
          <w:lang w:val="en-US" w:eastAsia="en-AU"/>
        </w:rPr>
        <w:t>​</w:t>
      </w:r>
    </w:p>
    <w:p w14:paraId="4CB9D5A3" w14:textId="47D60BCF" w:rsidR="00171AF6" w:rsidRPr="00171AF6" w:rsidRDefault="00171AF6" w:rsidP="00171AF6">
      <w:pPr>
        <w:numPr>
          <w:ilvl w:val="0"/>
          <w:numId w:val="6"/>
        </w:numPr>
        <w:spacing w:after="0" w:line="240" w:lineRule="auto"/>
        <w:ind w:left="356" w:firstLine="0"/>
        <w:textAlignment w:val="baseline"/>
        <w:rPr>
          <w:rFonts w:ascii="Arial" w:eastAsia="Times New Roman" w:hAnsi="Arial" w:cs="Arial"/>
          <w:sz w:val="19"/>
          <w:szCs w:val="19"/>
          <w:lang w:val="en-US" w:eastAsia="en-AU"/>
        </w:rPr>
      </w:pPr>
      <w:r w:rsidRPr="702EC7A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n-AU"/>
        </w:rPr>
        <w:t>Stem </w:t>
      </w:r>
      <w:r w:rsidRPr="702EC7A8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AU"/>
        </w:rPr>
        <w:t>– How might we / In what ways might we</w:t>
      </w:r>
      <w:r w:rsidRPr="702EC7A8">
        <w:rPr>
          <w:rFonts w:ascii="Calibri" w:eastAsia="Times New Roman" w:hAnsi="Calibri" w:cs="Calibri"/>
          <w:sz w:val="24"/>
          <w:szCs w:val="24"/>
          <w:lang w:val="en-US" w:eastAsia="en-AU"/>
        </w:rPr>
        <w:t>​</w:t>
      </w:r>
    </w:p>
    <w:p w14:paraId="59BD64BC" w14:textId="41498B72" w:rsidR="00171AF6" w:rsidRPr="00171AF6" w:rsidRDefault="00171AF6" w:rsidP="00171AF6">
      <w:pPr>
        <w:numPr>
          <w:ilvl w:val="0"/>
          <w:numId w:val="6"/>
        </w:numPr>
        <w:spacing w:after="0" w:line="240" w:lineRule="auto"/>
        <w:ind w:left="356" w:firstLine="0"/>
        <w:textAlignment w:val="baseline"/>
        <w:rPr>
          <w:rFonts w:ascii="Arial" w:eastAsia="Times New Roman" w:hAnsi="Arial" w:cs="Arial"/>
          <w:sz w:val="19"/>
          <w:szCs w:val="19"/>
          <w:lang w:val="en-US" w:eastAsia="en-AU"/>
        </w:rPr>
      </w:pPr>
      <w:r w:rsidRPr="702EC7A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n-AU"/>
        </w:rPr>
        <w:t>Key Verb Phrase (KVP) </w:t>
      </w:r>
      <w:r w:rsidRPr="702EC7A8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AU"/>
        </w:rPr>
        <w:t>– improve / </w:t>
      </w:r>
      <w:proofErr w:type="spellStart"/>
      <w:r w:rsidRPr="702EC7A8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AU"/>
        </w:rPr>
        <w:t>maximise</w:t>
      </w:r>
      <w:proofErr w:type="spellEnd"/>
      <w:r w:rsidRPr="702EC7A8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AU"/>
        </w:rPr>
        <w:t> / reduce X</w:t>
      </w:r>
      <w:r w:rsidRPr="702EC7A8">
        <w:rPr>
          <w:rFonts w:ascii="Calibri" w:eastAsia="Times New Roman" w:hAnsi="Calibri" w:cs="Calibri"/>
          <w:sz w:val="24"/>
          <w:szCs w:val="24"/>
          <w:lang w:val="en-US" w:eastAsia="en-AU"/>
        </w:rPr>
        <w:t>​</w:t>
      </w:r>
    </w:p>
    <w:p w14:paraId="73EEE7B0" w14:textId="12AB4A83" w:rsidR="00171AF6" w:rsidRPr="00171AF6" w:rsidRDefault="00171AF6" w:rsidP="00171AF6">
      <w:pPr>
        <w:numPr>
          <w:ilvl w:val="0"/>
          <w:numId w:val="6"/>
        </w:numPr>
        <w:spacing w:after="0" w:line="240" w:lineRule="auto"/>
        <w:ind w:left="356" w:firstLine="0"/>
        <w:textAlignment w:val="baseline"/>
        <w:rPr>
          <w:rFonts w:ascii="Arial" w:eastAsia="Times New Roman" w:hAnsi="Arial" w:cs="Arial"/>
          <w:sz w:val="19"/>
          <w:szCs w:val="19"/>
          <w:lang w:val="en-US" w:eastAsia="en-AU"/>
        </w:rPr>
      </w:pPr>
      <w:r w:rsidRPr="702EC7A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n-AU"/>
        </w:rPr>
        <w:t>Purpose </w:t>
      </w:r>
      <w:r w:rsidRPr="702EC7A8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AU"/>
        </w:rPr>
        <w:t>– so that the group Y will enjoy the benefit Z</w:t>
      </w:r>
      <w:r w:rsidRPr="702EC7A8">
        <w:rPr>
          <w:rFonts w:ascii="Calibri" w:eastAsia="Times New Roman" w:hAnsi="Calibri" w:cs="Calibri"/>
          <w:sz w:val="24"/>
          <w:szCs w:val="24"/>
          <w:lang w:val="en-US" w:eastAsia="en-AU"/>
        </w:rPr>
        <w:t>​</w:t>
      </w:r>
    </w:p>
    <w:p w14:paraId="2F3B33D7" w14:textId="77777777" w:rsidR="00171AF6" w:rsidRPr="00171AF6" w:rsidRDefault="00171AF6" w:rsidP="00171AF6">
      <w:pPr>
        <w:numPr>
          <w:ilvl w:val="0"/>
          <w:numId w:val="6"/>
        </w:numPr>
        <w:spacing w:after="0" w:line="240" w:lineRule="auto"/>
        <w:ind w:left="356" w:firstLine="0"/>
        <w:textAlignment w:val="baseline"/>
        <w:rPr>
          <w:rFonts w:ascii="Arial" w:eastAsia="Times New Roman" w:hAnsi="Arial" w:cs="Arial"/>
          <w:sz w:val="19"/>
          <w:szCs w:val="19"/>
          <w:lang w:val="en-US" w:eastAsia="en-AU"/>
        </w:rPr>
      </w:pPr>
      <w:r w:rsidRPr="702EC7A8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n-AU"/>
        </w:rPr>
        <w:t>Parameters</w:t>
      </w:r>
      <w:r w:rsidRPr="702EC7A8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n-AU"/>
        </w:rPr>
        <w:t> – Place, time, topic</w:t>
      </w:r>
      <w:r w:rsidRPr="702EC7A8">
        <w:rPr>
          <w:rFonts w:ascii="Calibri" w:eastAsia="Times New Roman" w:hAnsi="Calibri" w:cs="Calibri"/>
          <w:sz w:val="24"/>
          <w:szCs w:val="24"/>
          <w:lang w:val="en-US" w:eastAsia="en-AU"/>
        </w:rPr>
        <w:t>​</w:t>
      </w:r>
    </w:p>
    <w:p w14:paraId="100E3F20" w14:textId="3F7C9D75" w:rsidR="702EC7A8" w:rsidRDefault="702EC7A8" w:rsidP="702EC7A8">
      <w:pPr>
        <w:spacing w:after="0" w:line="240" w:lineRule="auto"/>
        <w:ind w:left="356"/>
        <w:rPr>
          <w:rFonts w:ascii="Calibri" w:eastAsia="Times New Roman" w:hAnsi="Calibri" w:cs="Calibri"/>
          <w:sz w:val="24"/>
          <w:szCs w:val="24"/>
          <w:lang w:val="en-US" w:eastAsia="en-AU"/>
        </w:rPr>
      </w:pPr>
    </w:p>
    <w:p w14:paraId="63105732" w14:textId="0FF12BA5" w:rsidR="2F213280" w:rsidRDefault="2F213280" w:rsidP="702EC7A8">
      <w:pPr>
        <w:spacing w:after="0" w:line="240" w:lineRule="auto"/>
        <w:ind w:left="356"/>
        <w:rPr>
          <w:rFonts w:ascii="Calibri" w:eastAsia="Times New Roman" w:hAnsi="Calibri" w:cs="Calibri"/>
          <w:sz w:val="24"/>
          <w:szCs w:val="24"/>
          <w:lang w:val="en-US" w:eastAsia="en-AU"/>
        </w:rPr>
      </w:pPr>
      <w:r w:rsidRPr="702EC7A8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 w:eastAsia="en-AU"/>
        </w:rPr>
        <w:t>Adequacy</w:t>
      </w:r>
      <w:r w:rsidRPr="702EC7A8">
        <w:rPr>
          <w:rFonts w:ascii="Calibri" w:eastAsia="Times New Roman" w:hAnsi="Calibri" w:cs="Calibri"/>
          <w:sz w:val="24"/>
          <w:szCs w:val="24"/>
          <w:lang w:val="en-US" w:eastAsia="en-AU"/>
        </w:rPr>
        <w:t xml:space="preserve"> – you are being marked on the importance, </w:t>
      </w:r>
      <w:proofErr w:type="gramStart"/>
      <w:r w:rsidRPr="702EC7A8">
        <w:rPr>
          <w:rFonts w:ascii="Calibri" w:eastAsia="Times New Roman" w:hAnsi="Calibri" w:cs="Calibri"/>
          <w:sz w:val="24"/>
          <w:szCs w:val="24"/>
          <w:lang w:val="en-US" w:eastAsia="en-AU"/>
        </w:rPr>
        <w:t>significan</w:t>
      </w:r>
      <w:r w:rsidR="2540297F" w:rsidRPr="702EC7A8">
        <w:rPr>
          <w:rFonts w:ascii="Calibri" w:eastAsia="Times New Roman" w:hAnsi="Calibri" w:cs="Calibri"/>
          <w:sz w:val="24"/>
          <w:szCs w:val="24"/>
          <w:lang w:val="en-US" w:eastAsia="en-AU"/>
        </w:rPr>
        <w:t>ce</w:t>
      </w:r>
      <w:proofErr w:type="gramEnd"/>
      <w:r w:rsidR="2540297F" w:rsidRPr="702EC7A8">
        <w:rPr>
          <w:rFonts w:ascii="Calibri" w:eastAsia="Times New Roman" w:hAnsi="Calibri" w:cs="Calibri"/>
          <w:sz w:val="24"/>
          <w:szCs w:val="24"/>
          <w:lang w:val="en-US" w:eastAsia="en-AU"/>
        </w:rPr>
        <w:t xml:space="preserve"> and merit of your UP</w:t>
      </w:r>
    </w:p>
    <w:p w14:paraId="4B68CFE8" w14:textId="77777777" w:rsidR="00BF0A1C" w:rsidRDefault="00BF0A1C" w:rsidP="702EC7A8">
      <w:pPr>
        <w:spacing w:after="0" w:line="240" w:lineRule="auto"/>
        <w:ind w:left="356"/>
        <w:rPr>
          <w:rFonts w:ascii="Calibri" w:eastAsia="Times New Roman" w:hAnsi="Calibri" w:cs="Calibri"/>
          <w:b/>
          <w:bCs/>
          <w:sz w:val="24"/>
          <w:szCs w:val="24"/>
          <w:u w:val="single"/>
          <w:lang w:val="en-US" w:eastAsia="en-AU"/>
        </w:rPr>
      </w:pPr>
    </w:p>
    <w:p w14:paraId="6497811B" w14:textId="693FB0A6" w:rsidR="2F213280" w:rsidRDefault="2F213280" w:rsidP="702EC7A8">
      <w:pPr>
        <w:spacing w:after="0" w:line="240" w:lineRule="auto"/>
        <w:ind w:left="356"/>
        <w:rPr>
          <w:rFonts w:ascii="Calibri" w:eastAsia="Times New Roman" w:hAnsi="Calibri" w:cs="Calibri"/>
          <w:sz w:val="24"/>
          <w:szCs w:val="24"/>
          <w:lang w:val="en-US" w:eastAsia="en-AU"/>
        </w:rPr>
      </w:pPr>
      <w:r w:rsidRPr="702EC7A8">
        <w:rPr>
          <w:rFonts w:ascii="Calibri" w:eastAsia="Times New Roman" w:hAnsi="Calibri" w:cs="Calibri"/>
          <w:b/>
          <w:bCs/>
          <w:sz w:val="24"/>
          <w:szCs w:val="24"/>
          <w:u w:val="single"/>
          <w:lang w:val="en-US" w:eastAsia="en-AU"/>
        </w:rPr>
        <w:t>Focus</w:t>
      </w:r>
      <w:r w:rsidR="69A1CF16" w:rsidRPr="702EC7A8">
        <w:rPr>
          <w:rFonts w:ascii="Calibri" w:eastAsia="Times New Roman" w:hAnsi="Calibri" w:cs="Calibri"/>
          <w:b/>
          <w:bCs/>
          <w:sz w:val="24"/>
          <w:szCs w:val="24"/>
          <w:lang w:val="en-US" w:eastAsia="en-AU"/>
        </w:rPr>
        <w:t xml:space="preserve"> </w:t>
      </w:r>
      <w:r w:rsidR="69A1CF16" w:rsidRPr="702EC7A8">
        <w:rPr>
          <w:rFonts w:ascii="Calibri" w:eastAsia="Times New Roman" w:hAnsi="Calibri" w:cs="Calibri"/>
          <w:sz w:val="24"/>
          <w:szCs w:val="24"/>
          <w:lang w:val="en-US" w:eastAsia="en-AU"/>
        </w:rPr>
        <w:t xml:space="preserve">– </w:t>
      </w:r>
      <w:r w:rsidR="35C1B580" w:rsidRPr="702EC7A8">
        <w:rPr>
          <w:rFonts w:ascii="Calibri" w:eastAsia="Times New Roman" w:hAnsi="Calibri" w:cs="Calibri"/>
          <w:sz w:val="24"/>
          <w:szCs w:val="24"/>
          <w:lang w:val="en-US" w:eastAsia="en-AU"/>
        </w:rPr>
        <w:t xml:space="preserve">balance between identifying a significant sub-problem and narrowing </w:t>
      </w:r>
      <w:r w:rsidR="47B50013" w:rsidRPr="702EC7A8">
        <w:rPr>
          <w:rFonts w:ascii="Calibri" w:eastAsia="Times New Roman" w:hAnsi="Calibri" w:cs="Calibri"/>
          <w:sz w:val="24"/>
          <w:szCs w:val="24"/>
          <w:lang w:val="en-US" w:eastAsia="en-AU"/>
        </w:rPr>
        <w:t xml:space="preserve">the </w:t>
      </w:r>
      <w:r w:rsidR="61B1D2CD" w:rsidRPr="702EC7A8">
        <w:rPr>
          <w:rFonts w:ascii="Calibri" w:eastAsia="Times New Roman" w:hAnsi="Calibri" w:cs="Calibri"/>
          <w:sz w:val="24"/>
          <w:szCs w:val="24"/>
          <w:lang w:val="en-US" w:eastAsia="en-AU"/>
        </w:rPr>
        <w:t>issues of the FS.</w:t>
      </w:r>
    </w:p>
    <w:p w14:paraId="4A0DE114" w14:textId="09F99C84" w:rsidR="702EC7A8" w:rsidRDefault="702EC7A8" w:rsidP="702EC7A8">
      <w:pPr>
        <w:spacing w:after="0" w:line="240" w:lineRule="auto"/>
        <w:ind w:left="356"/>
        <w:rPr>
          <w:rFonts w:ascii="Calibri" w:eastAsia="Times New Roman" w:hAnsi="Calibri" w:cs="Calibri"/>
          <w:sz w:val="24"/>
          <w:szCs w:val="24"/>
          <w:lang w:val="en-US" w:eastAsia="en-AU"/>
        </w:rPr>
      </w:pPr>
    </w:p>
    <w:p w14:paraId="334E8181" w14:textId="36BA0DA9" w:rsidR="00171AF6" w:rsidRDefault="61B1D2CD" w:rsidP="009F5696">
      <w:pPr>
        <w:pStyle w:val="paragraph"/>
        <w:spacing w:before="0" w:beforeAutospacing="0" w:after="0" w:afterAutospacing="0"/>
        <w:ind w:left="356"/>
        <w:textAlignment w:val="baseline"/>
        <w:rPr>
          <w:rStyle w:val="normaltextrun"/>
          <w:rFonts w:ascii="Calibri" w:hAnsi="Calibri" w:cs="Calibri"/>
          <w:b/>
          <w:bCs/>
          <w:color w:val="00B0F0"/>
          <w:sz w:val="28"/>
          <w:szCs w:val="28"/>
          <w:u w:val="single"/>
          <w:lang w:val="en-US"/>
        </w:rPr>
      </w:pPr>
      <w:r w:rsidRPr="702EC7A8">
        <w:rPr>
          <w:rStyle w:val="normaltextrun"/>
          <w:rFonts w:ascii="Calibri" w:hAnsi="Calibri" w:cs="Calibri"/>
          <w:b/>
          <w:bCs/>
          <w:color w:val="00B0F0"/>
          <w:sz w:val="28"/>
          <w:szCs w:val="28"/>
          <w:u w:val="single"/>
          <w:lang w:val="en-US"/>
        </w:rPr>
        <w:t>Activity</w:t>
      </w:r>
    </w:p>
    <w:p w14:paraId="3F2EA2A8" w14:textId="4DA519E1" w:rsidR="00171AF6" w:rsidRDefault="00171AF6" w:rsidP="009F5696">
      <w:pPr>
        <w:pStyle w:val="paragraph"/>
        <w:spacing w:before="0" w:beforeAutospacing="0" w:after="0" w:afterAutospacing="0"/>
        <w:ind w:left="356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702EC7A8">
        <w:rPr>
          <w:rStyle w:val="normaltextrun"/>
          <w:rFonts w:ascii="Calibri" w:hAnsi="Calibri" w:cs="Calibri"/>
          <w:color w:val="000000" w:themeColor="text1"/>
          <w:lang w:val="en-US"/>
        </w:rPr>
        <w:t xml:space="preserve">In the FS on </w:t>
      </w:r>
      <w:r w:rsidR="00CD3C71">
        <w:rPr>
          <w:rStyle w:val="normaltextrun"/>
          <w:rFonts w:ascii="Calibri" w:hAnsi="Calibri" w:cs="Calibri"/>
          <w:color w:val="000000" w:themeColor="text1"/>
          <w:lang w:val="en-US"/>
        </w:rPr>
        <w:t>Water Supply</w:t>
      </w:r>
      <w:r w:rsidRPr="702EC7A8">
        <w:rPr>
          <w:rStyle w:val="normaltextrun"/>
          <w:rFonts w:ascii="Calibri" w:hAnsi="Calibri" w:cs="Calibri"/>
          <w:color w:val="000000" w:themeColor="text1"/>
          <w:lang w:val="en-US"/>
        </w:rPr>
        <w:t xml:space="preserve"> you can identify </w:t>
      </w:r>
      <w:proofErr w:type="gramStart"/>
      <w:r w:rsidRPr="702EC7A8">
        <w:rPr>
          <w:rStyle w:val="normaltextrun"/>
          <w:rFonts w:ascii="Calibri" w:hAnsi="Calibri" w:cs="Calibri"/>
          <w:color w:val="000000" w:themeColor="text1"/>
          <w:lang w:val="en-US"/>
        </w:rPr>
        <w:t>a number of</w:t>
      </w:r>
      <w:proofErr w:type="gramEnd"/>
      <w:r w:rsidRPr="702EC7A8">
        <w:rPr>
          <w:rStyle w:val="normaltextrun"/>
          <w:rFonts w:ascii="Calibri" w:hAnsi="Calibri" w:cs="Calibri"/>
          <w:color w:val="000000" w:themeColor="text1"/>
          <w:lang w:val="en-US"/>
        </w:rPr>
        <w:t xml:space="preserve"> groups/stakeholders that feature in this scenario. </w:t>
      </w:r>
      <w:r w:rsidRPr="702EC7A8">
        <w:rPr>
          <w:rStyle w:val="eop"/>
          <w:rFonts w:ascii="Calibri" w:hAnsi="Calibri" w:cs="Calibri"/>
          <w:lang w:val="en-US"/>
        </w:rPr>
        <w:t>​</w:t>
      </w:r>
    </w:p>
    <w:p w14:paraId="38827C00" w14:textId="192E7EAB" w:rsidR="00171AF6" w:rsidRDefault="00171AF6" w:rsidP="009F5696">
      <w:pPr>
        <w:pStyle w:val="paragraph"/>
        <w:spacing w:before="0" w:beforeAutospacing="0" w:after="0" w:afterAutospacing="0"/>
        <w:ind w:left="356"/>
        <w:textAlignment w:val="baseline"/>
        <w:rPr>
          <w:rStyle w:val="eop"/>
          <w:rFonts w:ascii="Calibri" w:hAnsi="Calibri" w:cs="Calibri"/>
          <w:lang w:val="en-US"/>
        </w:rPr>
      </w:pPr>
      <w:r>
        <w:rPr>
          <w:rStyle w:val="normaltextrun"/>
          <w:rFonts w:ascii="Calibri" w:hAnsi="Calibri" w:cs="Calibri"/>
          <w:color w:val="000000"/>
          <w:lang w:val="en-US"/>
        </w:rPr>
        <w:t>Brainstorm the significant problems for each of these groups in the FS</w:t>
      </w:r>
      <w:r>
        <w:rPr>
          <w:rStyle w:val="eop"/>
          <w:rFonts w:ascii="Calibri" w:hAnsi="Calibri" w:cs="Calibri"/>
          <w:lang w:val="en-US"/>
        </w:rPr>
        <w:t>​</w:t>
      </w:r>
    </w:p>
    <w:p w14:paraId="00DBE9BD" w14:textId="77777777" w:rsidR="00171AF6" w:rsidRDefault="00171AF6" w:rsidP="009F5696">
      <w:pPr>
        <w:pStyle w:val="paragraph"/>
        <w:spacing w:before="0" w:beforeAutospacing="0" w:after="0" w:afterAutospacing="0"/>
        <w:ind w:left="356"/>
        <w:textAlignment w:val="baseline"/>
        <w:rPr>
          <w:rStyle w:val="eop"/>
          <w:rFonts w:ascii="Calibri" w:hAnsi="Calibri" w:cs="Calibri"/>
          <w:lang w:val="en-US"/>
        </w:rPr>
      </w:pPr>
      <w:r>
        <w:rPr>
          <w:rStyle w:val="normaltextrun"/>
          <w:rFonts w:ascii="Calibri" w:hAnsi="Calibri" w:cs="Calibri"/>
          <w:color w:val="000000"/>
          <w:lang w:val="en-US"/>
        </w:rPr>
        <w:t>Decide on one significant problem that needs addressing and will make a significant impact on improving the FS</w:t>
      </w:r>
      <w:r>
        <w:rPr>
          <w:rStyle w:val="eop"/>
          <w:rFonts w:ascii="Calibri" w:hAnsi="Calibri" w:cs="Calibri"/>
          <w:lang w:val="en-US"/>
        </w:rPr>
        <w:t>​</w:t>
      </w:r>
    </w:p>
    <w:p w14:paraId="6A30FB46" w14:textId="461EEF44" w:rsidR="00171AF6" w:rsidRDefault="00171AF6" w:rsidP="009019C0">
      <w:pPr>
        <w:pStyle w:val="paragraph"/>
        <w:spacing w:before="0" w:beforeAutospacing="0" w:after="0" w:afterAutospacing="0"/>
        <w:ind w:left="356"/>
        <w:textAlignment w:val="baseline"/>
        <w:rPr>
          <w:rStyle w:val="normaltextrun"/>
          <w:rFonts w:ascii="Calibri" w:hAnsi="Calibri" w:cs="Calibri"/>
          <w:color w:val="000000"/>
          <w:lang w:val="en-US"/>
        </w:rPr>
      </w:pPr>
      <w:r w:rsidRPr="009019C0">
        <w:rPr>
          <w:rStyle w:val="normaltextrun"/>
          <w:rFonts w:ascii="Calibri" w:hAnsi="Calibri" w:cs="Calibri"/>
          <w:color w:val="000000"/>
          <w:lang w:val="en-US"/>
        </w:rPr>
        <w:t>Once you have selected an important problem to address go back to your charge to check whether your significant sub</w:t>
      </w:r>
      <w:r w:rsidR="04A9AADC" w:rsidRPr="009019C0">
        <w:rPr>
          <w:rStyle w:val="normaltextrun"/>
          <w:rFonts w:ascii="Calibri" w:hAnsi="Calibri" w:cs="Calibri"/>
          <w:color w:val="000000"/>
          <w:lang w:val="en-US"/>
        </w:rPr>
        <w:t>-</w:t>
      </w:r>
      <w:r w:rsidRPr="009019C0">
        <w:rPr>
          <w:rStyle w:val="normaltextrun"/>
          <w:rFonts w:ascii="Calibri" w:hAnsi="Calibri" w:cs="Calibri"/>
          <w:color w:val="000000"/>
          <w:lang w:val="en-US"/>
        </w:rPr>
        <w:t xml:space="preserve">problem addresses the charge. </w:t>
      </w:r>
    </w:p>
    <w:p w14:paraId="432E67CD" w14:textId="77777777" w:rsidR="00BF0A1C" w:rsidRDefault="00BF0A1C" w:rsidP="009019C0">
      <w:pPr>
        <w:pStyle w:val="paragraph"/>
        <w:spacing w:before="0" w:beforeAutospacing="0" w:after="0" w:afterAutospacing="0"/>
        <w:ind w:left="356"/>
        <w:textAlignment w:val="baseline"/>
        <w:rPr>
          <w:rStyle w:val="normaltextrun"/>
          <w:rFonts w:ascii="Calibri" w:hAnsi="Calibri" w:cs="Calibri"/>
          <w:color w:val="000000"/>
          <w:lang w:val="en-US"/>
        </w:rPr>
      </w:pPr>
    </w:p>
    <w:p w14:paraId="4A216E1B" w14:textId="77777777" w:rsidR="00BF0A1C" w:rsidRPr="009019C0" w:rsidRDefault="00BF0A1C" w:rsidP="009019C0">
      <w:pPr>
        <w:pStyle w:val="paragraph"/>
        <w:spacing w:before="0" w:beforeAutospacing="0" w:after="0" w:afterAutospacing="0"/>
        <w:ind w:left="356"/>
        <w:textAlignment w:val="baseline"/>
        <w:rPr>
          <w:rStyle w:val="normaltextrun"/>
          <w:rFonts w:ascii="Calibri" w:hAnsi="Calibri" w:cs="Calibri"/>
          <w:color w:val="000000"/>
          <w:lang w:val="en-US"/>
        </w:rPr>
      </w:pPr>
    </w:p>
    <w:p w14:paraId="71008EC8" w14:textId="647A3B37" w:rsidR="7422695A" w:rsidRDefault="7422695A" w:rsidP="702EC7A8">
      <w:pPr>
        <w:rPr>
          <w:rStyle w:val="normaltextrun"/>
          <w:rFonts w:ascii="Calibri" w:hAnsi="Calibri" w:cs="Calibri"/>
          <w:b/>
          <w:bCs/>
          <w:color w:val="000000" w:themeColor="text1"/>
          <w:u w:val="single"/>
          <w:lang w:val="en-US"/>
        </w:rPr>
      </w:pPr>
      <w:r w:rsidRPr="702EC7A8">
        <w:rPr>
          <w:rStyle w:val="normaltextrun"/>
          <w:rFonts w:ascii="Calibri" w:hAnsi="Calibri" w:cs="Calibri"/>
          <w:b/>
          <w:bCs/>
          <w:color w:val="000000" w:themeColor="text1"/>
          <w:u w:val="single"/>
          <w:lang w:val="en-US"/>
        </w:rPr>
        <w:lastRenderedPageBreak/>
        <w:t>Fundamental Flaws</w:t>
      </w:r>
    </w:p>
    <w:p w14:paraId="10523AA6" w14:textId="77777777" w:rsidR="00171AF6" w:rsidRDefault="00171AF6" w:rsidP="702EC7A8">
      <w:pPr>
        <w:pStyle w:val="paragraph"/>
        <w:numPr>
          <w:ilvl w:val="0"/>
          <w:numId w:val="11"/>
        </w:numPr>
        <w:spacing w:before="0" w:beforeAutospacing="0" w:after="0" w:afterAutospacing="0"/>
        <w:ind w:left="356" w:firstLine="0"/>
        <w:textAlignment w:val="baseline"/>
        <w:rPr>
          <w:rFonts w:ascii="Arial" w:hAnsi="Arial" w:cs="Arial"/>
          <w:lang w:val="en-US"/>
        </w:rPr>
      </w:pPr>
      <w:r w:rsidRPr="702EC7A8">
        <w:rPr>
          <w:rStyle w:val="normaltextrun"/>
          <w:rFonts w:ascii="Calibri" w:hAnsi="Calibri" w:cs="Calibri"/>
          <w:color w:val="000000"/>
          <w:position w:val="-1"/>
          <w:lang w:val="en-US"/>
        </w:rPr>
        <w:t>Shift</w:t>
      </w:r>
      <w:r w:rsidRPr="702EC7A8">
        <w:rPr>
          <w:rStyle w:val="eop"/>
          <w:rFonts w:ascii="Calibri" w:hAnsi="Calibri" w:cs="Calibri"/>
          <w:lang w:val="en-US"/>
        </w:rPr>
        <w:t>​</w:t>
      </w:r>
    </w:p>
    <w:p w14:paraId="3DA09A04" w14:textId="77777777" w:rsidR="00171AF6" w:rsidRDefault="00171AF6" w:rsidP="702EC7A8">
      <w:pPr>
        <w:pStyle w:val="paragraph"/>
        <w:numPr>
          <w:ilvl w:val="0"/>
          <w:numId w:val="11"/>
        </w:numPr>
        <w:spacing w:before="0" w:beforeAutospacing="0" w:after="0" w:afterAutospacing="0"/>
        <w:ind w:left="356" w:firstLine="0"/>
        <w:textAlignment w:val="baseline"/>
        <w:rPr>
          <w:rFonts w:ascii="Arial" w:hAnsi="Arial" w:cs="Arial"/>
          <w:lang w:val="en-US"/>
        </w:rPr>
      </w:pPr>
      <w:r w:rsidRPr="702EC7A8">
        <w:rPr>
          <w:rStyle w:val="normaltextrun"/>
          <w:rFonts w:ascii="Calibri" w:hAnsi="Calibri" w:cs="Calibri"/>
          <w:color w:val="000000"/>
          <w:position w:val="-1"/>
          <w:lang w:val="en-US"/>
        </w:rPr>
        <w:t>Restatement</w:t>
      </w:r>
      <w:r w:rsidRPr="702EC7A8">
        <w:rPr>
          <w:rStyle w:val="eop"/>
          <w:rFonts w:ascii="Calibri" w:hAnsi="Calibri" w:cs="Calibri"/>
          <w:lang w:val="en-US"/>
        </w:rPr>
        <w:t>​</w:t>
      </w:r>
    </w:p>
    <w:p w14:paraId="55416FA2" w14:textId="77777777" w:rsidR="00171AF6" w:rsidRDefault="00171AF6" w:rsidP="702EC7A8">
      <w:pPr>
        <w:pStyle w:val="paragraph"/>
        <w:numPr>
          <w:ilvl w:val="0"/>
          <w:numId w:val="11"/>
        </w:numPr>
        <w:spacing w:before="0" w:beforeAutospacing="0" w:after="0" w:afterAutospacing="0"/>
        <w:ind w:left="356" w:firstLine="0"/>
        <w:textAlignment w:val="baseline"/>
        <w:rPr>
          <w:rFonts w:ascii="Arial" w:hAnsi="Arial" w:cs="Arial"/>
          <w:lang w:val="en-US"/>
        </w:rPr>
      </w:pPr>
      <w:r w:rsidRPr="702EC7A8">
        <w:rPr>
          <w:rStyle w:val="normaltextrun"/>
          <w:rFonts w:ascii="Calibri" w:hAnsi="Calibri" w:cs="Calibri"/>
          <w:color w:val="000000"/>
          <w:position w:val="-1"/>
          <w:lang w:val="en-US"/>
        </w:rPr>
        <w:t>No Key Verb Phrase</w:t>
      </w:r>
      <w:r w:rsidRPr="702EC7A8">
        <w:rPr>
          <w:rStyle w:val="eop"/>
          <w:rFonts w:ascii="Calibri" w:hAnsi="Calibri" w:cs="Calibri"/>
          <w:lang w:val="en-US"/>
        </w:rPr>
        <w:t>​</w:t>
      </w:r>
    </w:p>
    <w:p w14:paraId="4A646E12" w14:textId="77777777" w:rsidR="00171AF6" w:rsidRDefault="00171AF6" w:rsidP="702EC7A8">
      <w:pPr>
        <w:pStyle w:val="paragraph"/>
        <w:numPr>
          <w:ilvl w:val="0"/>
          <w:numId w:val="11"/>
        </w:numPr>
        <w:spacing w:before="0" w:beforeAutospacing="0" w:after="0" w:afterAutospacing="0"/>
        <w:ind w:left="356" w:firstLine="0"/>
        <w:textAlignment w:val="baseline"/>
        <w:rPr>
          <w:rFonts w:ascii="Arial" w:hAnsi="Arial" w:cs="Arial"/>
          <w:lang w:val="en-US"/>
        </w:rPr>
      </w:pPr>
      <w:r w:rsidRPr="702EC7A8">
        <w:rPr>
          <w:rStyle w:val="normaltextrun"/>
          <w:rFonts w:ascii="Calibri" w:hAnsi="Calibri" w:cs="Calibri"/>
          <w:color w:val="000000"/>
          <w:position w:val="-1"/>
          <w:lang w:val="en-US"/>
        </w:rPr>
        <w:t>No purpose</w:t>
      </w:r>
      <w:r w:rsidRPr="702EC7A8">
        <w:rPr>
          <w:rStyle w:val="eop"/>
          <w:rFonts w:ascii="Calibri" w:hAnsi="Calibri" w:cs="Calibri"/>
          <w:lang w:val="en-US"/>
        </w:rPr>
        <w:t>​</w:t>
      </w:r>
    </w:p>
    <w:p w14:paraId="09DF88AD" w14:textId="77777777" w:rsidR="00171AF6" w:rsidRDefault="00171AF6" w:rsidP="702EC7A8">
      <w:pPr>
        <w:pStyle w:val="paragraph"/>
        <w:numPr>
          <w:ilvl w:val="0"/>
          <w:numId w:val="11"/>
        </w:numPr>
        <w:spacing w:before="0" w:beforeAutospacing="0" w:after="0" w:afterAutospacing="0"/>
        <w:ind w:left="356" w:firstLine="0"/>
        <w:textAlignment w:val="baseline"/>
        <w:rPr>
          <w:rFonts w:ascii="Arial" w:hAnsi="Arial" w:cs="Arial"/>
          <w:lang w:val="en-US"/>
        </w:rPr>
      </w:pPr>
      <w:r w:rsidRPr="702EC7A8">
        <w:rPr>
          <w:rStyle w:val="normaltextrun"/>
          <w:rFonts w:ascii="Calibri" w:hAnsi="Calibri" w:cs="Calibri"/>
          <w:color w:val="000000"/>
          <w:position w:val="-1"/>
          <w:lang w:val="en-US"/>
        </w:rPr>
        <w:t>Unclear Relationship</w:t>
      </w:r>
      <w:r w:rsidRPr="702EC7A8">
        <w:rPr>
          <w:rStyle w:val="eop"/>
          <w:rFonts w:ascii="Calibri" w:hAnsi="Calibri" w:cs="Calibri"/>
          <w:lang w:val="en-US"/>
        </w:rPr>
        <w:t>​</w:t>
      </w:r>
    </w:p>
    <w:p w14:paraId="5F8B0A0C" w14:textId="77777777" w:rsidR="00171AF6" w:rsidRDefault="00171AF6" w:rsidP="702EC7A8">
      <w:pPr>
        <w:pStyle w:val="paragraph"/>
        <w:numPr>
          <w:ilvl w:val="0"/>
          <w:numId w:val="11"/>
        </w:numPr>
        <w:spacing w:before="0" w:beforeAutospacing="0" w:after="0" w:afterAutospacing="0"/>
        <w:ind w:left="356" w:firstLine="0"/>
        <w:textAlignment w:val="baseline"/>
        <w:rPr>
          <w:rFonts w:ascii="Arial" w:hAnsi="Arial" w:cs="Arial"/>
          <w:lang w:val="en-US"/>
        </w:rPr>
      </w:pPr>
      <w:r w:rsidRPr="702EC7A8">
        <w:rPr>
          <w:rStyle w:val="normaltextrun"/>
          <w:rFonts w:ascii="Calibri" w:hAnsi="Calibri" w:cs="Calibri"/>
          <w:color w:val="000000"/>
          <w:position w:val="-1"/>
          <w:lang w:val="en-US"/>
        </w:rPr>
        <w:t>Circular</w:t>
      </w:r>
      <w:r w:rsidRPr="702EC7A8">
        <w:rPr>
          <w:rStyle w:val="eop"/>
          <w:rFonts w:ascii="Calibri" w:hAnsi="Calibri" w:cs="Calibri"/>
          <w:lang w:val="en-US"/>
        </w:rPr>
        <w:t>​</w:t>
      </w:r>
    </w:p>
    <w:p w14:paraId="740D46D9" w14:textId="77777777" w:rsidR="00171AF6" w:rsidRPr="00BF0A1C" w:rsidRDefault="00171AF6" w:rsidP="702EC7A8">
      <w:pPr>
        <w:pStyle w:val="paragraph"/>
        <w:numPr>
          <w:ilvl w:val="0"/>
          <w:numId w:val="11"/>
        </w:numPr>
        <w:spacing w:before="0" w:beforeAutospacing="0" w:after="0" w:afterAutospacing="0"/>
        <w:ind w:left="356" w:firstLine="0"/>
        <w:textAlignment w:val="baseline"/>
        <w:rPr>
          <w:rStyle w:val="eop"/>
          <w:rFonts w:ascii="Arial" w:hAnsi="Arial" w:cs="Arial"/>
          <w:lang w:val="en-US"/>
        </w:rPr>
      </w:pPr>
      <w:r w:rsidRPr="702EC7A8">
        <w:rPr>
          <w:rStyle w:val="normaltextrun"/>
          <w:rFonts w:ascii="Calibri" w:hAnsi="Calibri" w:cs="Calibri"/>
          <w:color w:val="000000"/>
          <w:position w:val="-1"/>
          <w:lang w:val="en-US"/>
        </w:rPr>
        <w:t>Canned</w:t>
      </w:r>
      <w:r w:rsidRPr="702EC7A8">
        <w:rPr>
          <w:rStyle w:val="eop"/>
          <w:rFonts w:ascii="Calibri" w:hAnsi="Calibri" w:cs="Calibri"/>
          <w:lang w:val="en-US"/>
        </w:rPr>
        <w:t>​</w:t>
      </w:r>
    </w:p>
    <w:p w14:paraId="36EEEC25" w14:textId="77777777" w:rsidR="00BF0A1C" w:rsidRDefault="00BF0A1C" w:rsidP="702EC7A8">
      <w:pPr>
        <w:pStyle w:val="paragraph"/>
        <w:numPr>
          <w:ilvl w:val="0"/>
          <w:numId w:val="11"/>
        </w:numPr>
        <w:spacing w:before="0" w:beforeAutospacing="0" w:after="0" w:afterAutospacing="0"/>
        <w:ind w:left="356" w:firstLine="0"/>
        <w:textAlignment w:val="baseline"/>
        <w:rPr>
          <w:rFonts w:ascii="Arial" w:hAnsi="Arial" w:cs="Arial"/>
          <w:lang w:val="en-US"/>
        </w:rPr>
      </w:pPr>
    </w:p>
    <w:p w14:paraId="5CCE14A6" w14:textId="76DAB7D1" w:rsidR="00171AF6" w:rsidRPr="003D157F" w:rsidRDefault="00171AF6" w:rsidP="003D157F">
      <w:r>
        <w:rPr>
          <w:rStyle w:val="eop"/>
          <w:rFonts w:ascii="Calibri" w:hAnsi="Calibri" w:cs="Calibri"/>
          <w:color w:val="000000"/>
          <w:shd w:val="clear" w:color="auto" w:fill="EDEBE9"/>
        </w:rPr>
        <w:t>​</w:t>
      </w:r>
      <w:r w:rsidR="00BF0A1C" w:rsidRPr="003D157F">
        <w:t>If a UP has a fundamental flaw, n</w:t>
      </w:r>
      <w:r w:rsidR="235C920A" w:rsidRPr="003D157F">
        <w:t xml:space="preserve">o </w:t>
      </w:r>
      <w:r w:rsidR="00BF0A1C" w:rsidRPr="003D157F">
        <w:t xml:space="preserve">step 3 </w:t>
      </w:r>
      <w:r w:rsidR="235C920A" w:rsidRPr="003D157F">
        <w:t xml:space="preserve">solutions are marked and </w:t>
      </w:r>
      <w:r w:rsidR="00BF0A1C" w:rsidRPr="003D157F">
        <w:t xml:space="preserve">Step </w:t>
      </w:r>
      <w:proofErr w:type="gramStart"/>
      <w:r w:rsidR="00BF0A1C" w:rsidRPr="003D157F">
        <w:t xml:space="preserve">6 </w:t>
      </w:r>
      <w:r w:rsidR="003D157F" w:rsidRPr="003D157F">
        <w:t xml:space="preserve"> criteria</w:t>
      </w:r>
      <w:proofErr w:type="gramEnd"/>
      <w:r w:rsidR="003D157F" w:rsidRPr="003D157F">
        <w:t xml:space="preserve"> receive an </w:t>
      </w:r>
      <w:r w:rsidR="235C920A" w:rsidRPr="003D157F">
        <w:t xml:space="preserve">automatic score of 1 except humaneness. </w:t>
      </w:r>
    </w:p>
    <w:p w14:paraId="26350BA4" w14:textId="3EAE9064" w:rsidR="00171AF6" w:rsidRDefault="00171AF6" w:rsidP="003D157F">
      <w:r w:rsidRPr="003D157F">
        <w:t>​</w:t>
      </w:r>
      <w:r w:rsidRPr="003D157F">
        <w:br/>
        <w:t>​</w:t>
      </w:r>
      <w:r w:rsidR="7AAD40D8" w:rsidRPr="003D157F">
        <w:t>Use slide 12 or 15 as checklist when writing UP</w:t>
      </w:r>
      <w:r>
        <w:rPr>
          <w:sz w:val="21"/>
          <w:szCs w:val="21"/>
          <w:shd w:val="clear" w:color="auto" w:fill="EDEBE9"/>
        </w:rPr>
        <w:br/>
      </w:r>
      <w:r>
        <w:rPr>
          <w:rStyle w:val="bcx7"/>
          <w:rFonts w:ascii="Calibri" w:hAnsi="Calibri" w:cs="Calibri"/>
          <w:color w:val="000000"/>
          <w:sz w:val="21"/>
          <w:szCs w:val="21"/>
          <w:shd w:val="clear" w:color="auto" w:fill="EDEBE9"/>
        </w:rPr>
        <w:t>​</w:t>
      </w:r>
      <w:r>
        <w:rPr>
          <w:sz w:val="21"/>
          <w:szCs w:val="21"/>
          <w:shd w:val="clear" w:color="auto" w:fill="EDEBE9"/>
        </w:rPr>
        <w:br/>
      </w:r>
      <w:r>
        <w:t> </w:t>
      </w:r>
      <w:r>
        <w:rPr>
          <w:noProof/>
        </w:rPr>
        <w:drawing>
          <wp:inline distT="0" distB="0" distL="0" distR="0" wp14:anchorId="00919BA5" wp14:editId="376D63D7">
            <wp:extent cx="4019550" cy="3000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8F7"/>
    <w:multiLevelType w:val="hybridMultilevel"/>
    <w:tmpl w:val="199A682C"/>
    <w:lvl w:ilvl="0" w:tplc="C528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CC1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4D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43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0D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A2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81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5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27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1375"/>
    <w:multiLevelType w:val="multilevel"/>
    <w:tmpl w:val="2882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00F94"/>
    <w:multiLevelType w:val="multilevel"/>
    <w:tmpl w:val="B828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F01B75"/>
    <w:multiLevelType w:val="multilevel"/>
    <w:tmpl w:val="268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C64479"/>
    <w:multiLevelType w:val="hybridMultilevel"/>
    <w:tmpl w:val="0EF4F6E8"/>
    <w:lvl w:ilvl="0" w:tplc="ACB4F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ED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C5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62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23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08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6D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4B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422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D6DD0"/>
    <w:multiLevelType w:val="hybridMultilevel"/>
    <w:tmpl w:val="0EB6C4A4"/>
    <w:lvl w:ilvl="0" w:tplc="638A1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40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ED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C3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2E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0A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0B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8E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08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36615"/>
    <w:multiLevelType w:val="hybridMultilevel"/>
    <w:tmpl w:val="02D6181C"/>
    <w:lvl w:ilvl="0" w:tplc="5C663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65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DAC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0F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66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00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89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20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0D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66BDF"/>
    <w:multiLevelType w:val="multilevel"/>
    <w:tmpl w:val="218A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E4BC7"/>
    <w:multiLevelType w:val="multilevel"/>
    <w:tmpl w:val="B72E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7A5B7E"/>
    <w:multiLevelType w:val="multilevel"/>
    <w:tmpl w:val="9158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942388"/>
    <w:multiLevelType w:val="multilevel"/>
    <w:tmpl w:val="9334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E05491"/>
    <w:multiLevelType w:val="multilevel"/>
    <w:tmpl w:val="1046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D314C8"/>
    <w:multiLevelType w:val="hybridMultilevel"/>
    <w:tmpl w:val="042A20EC"/>
    <w:lvl w:ilvl="0" w:tplc="701C3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23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E7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E5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AD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88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E7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2B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F6"/>
    <w:rsid w:val="000F024B"/>
    <w:rsid w:val="00171AF6"/>
    <w:rsid w:val="002857E7"/>
    <w:rsid w:val="002A638F"/>
    <w:rsid w:val="002C6A4F"/>
    <w:rsid w:val="002E4E65"/>
    <w:rsid w:val="0031157D"/>
    <w:rsid w:val="0036024B"/>
    <w:rsid w:val="003D157F"/>
    <w:rsid w:val="004B7293"/>
    <w:rsid w:val="00581CA3"/>
    <w:rsid w:val="007678B0"/>
    <w:rsid w:val="009019C0"/>
    <w:rsid w:val="009F5696"/>
    <w:rsid w:val="00BF0A1C"/>
    <w:rsid w:val="00CD3C71"/>
    <w:rsid w:val="00D45FC5"/>
    <w:rsid w:val="0107B8EC"/>
    <w:rsid w:val="011EE423"/>
    <w:rsid w:val="01F9B18A"/>
    <w:rsid w:val="04A9AADC"/>
    <w:rsid w:val="0C792B90"/>
    <w:rsid w:val="119B512D"/>
    <w:rsid w:val="12ED96D5"/>
    <w:rsid w:val="16781AAE"/>
    <w:rsid w:val="16E619BD"/>
    <w:rsid w:val="1734095A"/>
    <w:rsid w:val="1BAA8320"/>
    <w:rsid w:val="1FA6B60A"/>
    <w:rsid w:val="1FC52DB3"/>
    <w:rsid w:val="1FF1B2F8"/>
    <w:rsid w:val="235C920A"/>
    <w:rsid w:val="2540297F"/>
    <w:rsid w:val="29DCB9ED"/>
    <w:rsid w:val="2CC2FAF9"/>
    <w:rsid w:val="2CE7957E"/>
    <w:rsid w:val="2F213280"/>
    <w:rsid w:val="3028BB7A"/>
    <w:rsid w:val="332C6CCD"/>
    <w:rsid w:val="34A4029B"/>
    <w:rsid w:val="35C1B580"/>
    <w:rsid w:val="366D4CCA"/>
    <w:rsid w:val="36919417"/>
    <w:rsid w:val="37E65F20"/>
    <w:rsid w:val="3B566D02"/>
    <w:rsid w:val="3BAF2EA0"/>
    <w:rsid w:val="43ADE1F8"/>
    <w:rsid w:val="466FD87C"/>
    <w:rsid w:val="47B50013"/>
    <w:rsid w:val="4A9050EF"/>
    <w:rsid w:val="4B00D273"/>
    <w:rsid w:val="4DC03B9F"/>
    <w:rsid w:val="4DD78C25"/>
    <w:rsid w:val="4E3B45F2"/>
    <w:rsid w:val="4E88EC15"/>
    <w:rsid w:val="4ED98A42"/>
    <w:rsid w:val="502F9347"/>
    <w:rsid w:val="50317415"/>
    <w:rsid w:val="51C17E5E"/>
    <w:rsid w:val="52576EC2"/>
    <w:rsid w:val="527E3671"/>
    <w:rsid w:val="52AC4181"/>
    <w:rsid w:val="5611773D"/>
    <w:rsid w:val="562C7081"/>
    <w:rsid w:val="57BA0E78"/>
    <w:rsid w:val="57BB6E61"/>
    <w:rsid w:val="58E586F2"/>
    <w:rsid w:val="5C1A41C8"/>
    <w:rsid w:val="5D60787A"/>
    <w:rsid w:val="5ED56B01"/>
    <w:rsid w:val="6094FA7A"/>
    <w:rsid w:val="60BC3D4F"/>
    <w:rsid w:val="61B1D2CD"/>
    <w:rsid w:val="62816F27"/>
    <w:rsid w:val="658EFE2E"/>
    <w:rsid w:val="66AF488D"/>
    <w:rsid w:val="69066FB5"/>
    <w:rsid w:val="69A1CF16"/>
    <w:rsid w:val="6B40E7BC"/>
    <w:rsid w:val="6FA82771"/>
    <w:rsid w:val="6FBC08EE"/>
    <w:rsid w:val="702EC7A8"/>
    <w:rsid w:val="7422695A"/>
    <w:rsid w:val="7828C61E"/>
    <w:rsid w:val="78FF791C"/>
    <w:rsid w:val="7AAD40D8"/>
    <w:rsid w:val="7CDDA936"/>
    <w:rsid w:val="7F108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F8F9"/>
  <w15:chartTrackingRefBased/>
  <w15:docId w15:val="{82D930E5-8E64-4398-B96C-6311C268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7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71AF6"/>
  </w:style>
  <w:style w:type="character" w:customStyle="1" w:styleId="eop">
    <w:name w:val="eop"/>
    <w:basedOn w:val="DefaultParagraphFont"/>
    <w:rsid w:val="00171AF6"/>
  </w:style>
  <w:style w:type="character" w:customStyle="1" w:styleId="scxp237838961">
    <w:name w:val="scxp237838961"/>
    <w:basedOn w:val="DefaultParagraphFont"/>
    <w:rsid w:val="00171AF6"/>
  </w:style>
  <w:style w:type="character" w:customStyle="1" w:styleId="scxp262832743">
    <w:name w:val="scxp262832743"/>
    <w:basedOn w:val="DefaultParagraphFont"/>
    <w:rsid w:val="00171AF6"/>
  </w:style>
  <w:style w:type="character" w:customStyle="1" w:styleId="spellingerror">
    <w:name w:val="spellingerror"/>
    <w:basedOn w:val="DefaultParagraphFont"/>
    <w:rsid w:val="00171AF6"/>
  </w:style>
  <w:style w:type="character" w:customStyle="1" w:styleId="bcx7">
    <w:name w:val="bcx7"/>
    <w:basedOn w:val="DefaultParagraphFont"/>
    <w:rsid w:val="00171AF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dbJ9z2WDr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6C5417DB3A14B85BC6D63AF3BA22D" ma:contentTypeVersion="5" ma:contentTypeDescription="Create a new document." ma:contentTypeScope="" ma:versionID="7cfe66511b44044fc9918346c51e98ed">
  <xsd:schema xmlns:xsd="http://www.w3.org/2001/XMLSchema" xmlns:xs="http://www.w3.org/2001/XMLSchema" xmlns:p="http://schemas.microsoft.com/office/2006/metadata/properties" xmlns:ns2="c177313e-2d77-42f5-9ee8-a25335f3cf89" targetNamespace="http://schemas.microsoft.com/office/2006/metadata/properties" ma:root="true" ma:fieldsID="7db89ea44e8a22f9b4a22faef08e4422" ns2:_="">
    <xsd:import namespace="c177313e-2d77-42f5-9ee8-a25335f3c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7313e-2d77-42f5-9ee8-a25335f3c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38E29-4ADD-41D7-A237-146256904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59590-9CE3-4523-816A-DB5EE0834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3C6FD6-F6CF-41FB-9532-ACBB20A6E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7313e-2d77-42f5-9ee8-a25335f3c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372</Words>
  <Characters>1608</Characters>
  <Application>Microsoft Office Word</Application>
  <DocSecurity>0</DocSecurity>
  <Lines>36</Lines>
  <Paragraphs>13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Desoe</dc:creator>
  <cp:keywords/>
  <dc:description/>
  <cp:lastModifiedBy>Suzanne Digby</cp:lastModifiedBy>
  <cp:revision>11</cp:revision>
  <dcterms:created xsi:type="dcterms:W3CDTF">2022-03-09T05:06:00Z</dcterms:created>
  <dcterms:modified xsi:type="dcterms:W3CDTF">2022-03-09T05:36:00Z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0x010100F666C5417DB3A14B85BC6D63AF3BA22D</vt:lpwstr>
  </property>
</Properties>
</file>